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2E30" w14:textId="77777777" w:rsidR="00C60142" w:rsidRPr="00AC2743" w:rsidRDefault="00C60142" w:rsidP="00A65D1D">
      <w:pPr>
        <w:pStyle w:val="Nadpis2"/>
        <w:keepNext w:val="0"/>
        <w:keepLines w:val="0"/>
        <w:widowControl w:val="0"/>
        <w:ind w:left="357"/>
        <w:rPr>
          <w:rFonts w:ascii="Calibri" w:hAnsi="Calibri" w:cs="Calibri"/>
          <w:b/>
          <w:bCs/>
          <w:color w:val="000000" w:themeColor="text1"/>
        </w:rPr>
      </w:pPr>
      <w:r w:rsidRPr="00AC2743">
        <w:rPr>
          <w:rFonts w:ascii="Calibri" w:hAnsi="Calibri" w:cs="Calibri"/>
          <w:b/>
          <w:bCs/>
          <w:color w:val="000000" w:themeColor="text1"/>
        </w:rPr>
        <w:t>Údaje o pacientovi</w:t>
      </w:r>
    </w:p>
    <w:tbl>
      <w:tblPr>
        <w:tblStyle w:val="Svtltabulkasmkou1zvraznn31"/>
        <w:tblW w:w="107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2"/>
        <w:gridCol w:w="2126"/>
        <w:gridCol w:w="3118"/>
        <w:gridCol w:w="3402"/>
      </w:tblGrid>
      <w:tr w:rsidR="00C60142" w:rsidRPr="00AC2743" w14:paraId="019727E4" w14:textId="77777777" w:rsidTr="00E31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none" w:sz="0" w:space="0" w:color="auto"/>
            </w:tcBorders>
          </w:tcPr>
          <w:p w14:paraId="4565991D" w14:textId="77777777" w:rsidR="00C60142" w:rsidRPr="00AC2743" w:rsidRDefault="00C60142" w:rsidP="00A65D1D">
            <w:pPr>
              <w:widowControl w:val="0"/>
              <w:jc w:val="right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Jméno:</w:t>
            </w:r>
          </w:p>
        </w:tc>
        <w:tc>
          <w:tcPr>
            <w:tcW w:w="2126" w:type="dxa"/>
            <w:tcBorders>
              <w:bottom w:val="none" w:sz="0" w:space="0" w:color="auto"/>
            </w:tcBorders>
          </w:tcPr>
          <w:p w14:paraId="65AFD7C8" w14:textId="77777777" w:rsidR="00C60142" w:rsidRPr="00AC2743" w:rsidRDefault="00C60142" w:rsidP="00642DAA">
            <w:pPr>
              <w:widowControl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one" w:sz="0" w:space="0" w:color="auto"/>
            </w:tcBorders>
          </w:tcPr>
          <w:p w14:paraId="25F6119D" w14:textId="77777777" w:rsidR="00C60142" w:rsidRPr="00AC2743" w:rsidRDefault="00C60142" w:rsidP="00A65D1D">
            <w:pPr>
              <w:widowControl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Dg:</w:t>
            </w:r>
          </w:p>
        </w:tc>
        <w:tc>
          <w:tcPr>
            <w:tcW w:w="3402" w:type="dxa"/>
            <w:tcBorders>
              <w:bottom w:val="none" w:sz="0" w:space="0" w:color="auto"/>
            </w:tcBorders>
          </w:tcPr>
          <w:p w14:paraId="6C0E7479" w14:textId="77777777" w:rsidR="00C60142" w:rsidRPr="00AC2743" w:rsidRDefault="00C60142" w:rsidP="005D6927">
            <w:pPr>
              <w:widowControl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2619E" w:rsidRPr="00AC2743" w14:paraId="3AD4109A" w14:textId="77777777" w:rsidTr="00E31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00BD068" w14:textId="569B7386" w:rsidR="00A2619E" w:rsidRPr="00AC2743" w:rsidRDefault="00A2619E" w:rsidP="00A2619E">
            <w:pPr>
              <w:widowControl w:val="0"/>
              <w:jc w:val="right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Rodné číslo:</w:t>
            </w:r>
          </w:p>
        </w:tc>
        <w:tc>
          <w:tcPr>
            <w:tcW w:w="2126" w:type="dxa"/>
            <w:vAlign w:val="center"/>
          </w:tcPr>
          <w:p w14:paraId="404722B0" w14:textId="43DD0B56" w:rsidR="00A2619E" w:rsidRPr="00AC2743" w:rsidRDefault="00A2619E" w:rsidP="00642DAA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40A8BEA" w14:textId="5FD17BA9" w:rsidR="00A2619E" w:rsidRPr="00AC2743" w:rsidRDefault="00A2619E" w:rsidP="00A2619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b/>
                <w:color w:val="000000" w:themeColor="text1"/>
              </w:rPr>
              <w:t>Kód Dg</w:t>
            </w:r>
          </w:p>
        </w:tc>
        <w:tc>
          <w:tcPr>
            <w:tcW w:w="3402" w:type="dxa"/>
            <w:vAlign w:val="center"/>
          </w:tcPr>
          <w:p w14:paraId="23A6388C" w14:textId="77777777" w:rsidR="00A2619E" w:rsidRPr="00AC2743" w:rsidRDefault="00A2619E" w:rsidP="005D6927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2619E" w:rsidRPr="00AC2743" w14:paraId="6B453447" w14:textId="77777777" w:rsidTr="00E31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EE218E4" w14:textId="24ABC4BB" w:rsidR="00A2619E" w:rsidRPr="00AC2743" w:rsidRDefault="00A2619E" w:rsidP="00A2619E">
            <w:pPr>
              <w:widowControl w:val="0"/>
              <w:jc w:val="right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Adresa:</w:t>
            </w:r>
          </w:p>
        </w:tc>
        <w:tc>
          <w:tcPr>
            <w:tcW w:w="2126" w:type="dxa"/>
            <w:vAlign w:val="center"/>
          </w:tcPr>
          <w:p w14:paraId="62E1AC1B" w14:textId="77777777" w:rsidR="00A2619E" w:rsidRPr="00AC2743" w:rsidRDefault="00A2619E" w:rsidP="00642DAA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2EB279B" w14:textId="77777777" w:rsidR="00A2619E" w:rsidRPr="00AC2743" w:rsidRDefault="00A2619E" w:rsidP="00A2619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AC2743">
              <w:rPr>
                <w:rFonts w:ascii="Calibri" w:hAnsi="Calibri" w:cs="Calibri"/>
                <w:b/>
                <w:color w:val="000000" w:themeColor="text1"/>
              </w:rPr>
              <w:t>Datum Dg.</w:t>
            </w:r>
          </w:p>
          <w:p w14:paraId="069485E1" w14:textId="58F3E349" w:rsidR="00A2619E" w:rsidRPr="00AC2743" w:rsidRDefault="00A2619E" w:rsidP="00A2619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i/>
                <w:iCs/>
                <w:color w:val="000000" w:themeColor="text1"/>
              </w:rPr>
            </w:pPr>
            <w:r w:rsidRPr="00AC2743">
              <w:rPr>
                <w:rFonts w:ascii="Calibri" w:hAnsi="Calibri" w:cs="Calibri"/>
                <w:b/>
                <w:i/>
                <w:iCs/>
                <w:color w:val="000000" w:themeColor="text1"/>
              </w:rPr>
              <w:t>dd.mm.rrrr</w:t>
            </w:r>
          </w:p>
        </w:tc>
        <w:tc>
          <w:tcPr>
            <w:tcW w:w="3402" w:type="dxa"/>
            <w:vAlign w:val="center"/>
          </w:tcPr>
          <w:p w14:paraId="0AE0C07D" w14:textId="23DBB354" w:rsidR="00A2619E" w:rsidRPr="00AC2743" w:rsidRDefault="00A2619E" w:rsidP="005D6927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2619E" w:rsidRPr="00AC2743" w14:paraId="5F7C82D3" w14:textId="77777777" w:rsidTr="00E31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vAlign w:val="center"/>
          </w:tcPr>
          <w:p w14:paraId="58F382D3" w14:textId="297A485C" w:rsidR="00A2619E" w:rsidRPr="00AC2743" w:rsidRDefault="00A2619E" w:rsidP="00A2619E">
            <w:pPr>
              <w:widowControl w:val="0"/>
              <w:jc w:val="right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Telefon:</w:t>
            </w:r>
          </w:p>
        </w:tc>
        <w:tc>
          <w:tcPr>
            <w:tcW w:w="2126" w:type="dxa"/>
            <w:vMerge w:val="restart"/>
            <w:vAlign w:val="center"/>
          </w:tcPr>
          <w:p w14:paraId="10EEBC63" w14:textId="77777777" w:rsidR="00A2619E" w:rsidRPr="00AC2743" w:rsidRDefault="00A2619E" w:rsidP="00642DAA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1BDCC60" w14:textId="4DADDBA7" w:rsidR="00A2619E" w:rsidRPr="00AC2743" w:rsidRDefault="00A2619E" w:rsidP="00A2619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AC2743">
              <w:rPr>
                <w:rFonts w:ascii="Calibri" w:hAnsi="Calibri" w:cs="Calibri"/>
                <w:b/>
                <w:color w:val="000000" w:themeColor="text1"/>
              </w:rPr>
              <w:t>Hmotnost:</w:t>
            </w:r>
          </w:p>
        </w:tc>
        <w:tc>
          <w:tcPr>
            <w:tcW w:w="3402" w:type="dxa"/>
            <w:vAlign w:val="center"/>
          </w:tcPr>
          <w:p w14:paraId="5956515F" w14:textId="6F8033B1" w:rsidR="00A2619E" w:rsidRPr="00AC2743" w:rsidRDefault="00A2619E" w:rsidP="005D6927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</w:tc>
      </w:tr>
      <w:tr w:rsidR="00A2619E" w:rsidRPr="00AC2743" w14:paraId="5A7AB2D9" w14:textId="77777777" w:rsidTr="00E31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vAlign w:val="center"/>
          </w:tcPr>
          <w:p w14:paraId="46B3C646" w14:textId="77777777" w:rsidR="00A2619E" w:rsidRPr="00AC2743" w:rsidRDefault="00A2619E" w:rsidP="00A2619E">
            <w:pPr>
              <w:widowControl w:val="0"/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14:paraId="79CA3B4D" w14:textId="77777777" w:rsidR="00A2619E" w:rsidRPr="00AC2743" w:rsidRDefault="00A2619E" w:rsidP="00642DAA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E51EAF0" w14:textId="21D08517" w:rsidR="00A2619E" w:rsidRPr="00AC2743" w:rsidRDefault="00A2619E" w:rsidP="00A2619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AC2743">
              <w:rPr>
                <w:rFonts w:ascii="Calibri" w:hAnsi="Calibri" w:cs="Calibri"/>
                <w:b/>
                <w:color w:val="000000" w:themeColor="text1"/>
              </w:rPr>
              <w:t>Výška:</w:t>
            </w:r>
          </w:p>
        </w:tc>
        <w:tc>
          <w:tcPr>
            <w:tcW w:w="3402" w:type="dxa"/>
            <w:vAlign w:val="center"/>
          </w:tcPr>
          <w:p w14:paraId="07AEDDAC" w14:textId="77777777" w:rsidR="00A2619E" w:rsidRPr="00AC2743" w:rsidRDefault="00A2619E" w:rsidP="005D6927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2619E" w:rsidRPr="00AC2743" w14:paraId="7380E9DC" w14:textId="77777777" w:rsidTr="00E31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02C24D8" w14:textId="4AA9EC07" w:rsidR="00A2619E" w:rsidRPr="00AC2743" w:rsidRDefault="00A2619E" w:rsidP="00A2619E">
            <w:pPr>
              <w:widowControl w:val="0"/>
              <w:jc w:val="right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Pojišťovna:</w:t>
            </w:r>
          </w:p>
        </w:tc>
        <w:tc>
          <w:tcPr>
            <w:tcW w:w="2126" w:type="dxa"/>
            <w:vAlign w:val="center"/>
          </w:tcPr>
          <w:p w14:paraId="288E4F88" w14:textId="77777777" w:rsidR="00A2619E" w:rsidRPr="00AC2743" w:rsidRDefault="00A2619E" w:rsidP="00642DAA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68DDECF" w14:textId="578E91A8" w:rsidR="00A2619E" w:rsidRPr="00AC2743" w:rsidRDefault="00A2619E" w:rsidP="00A2619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AC2743">
              <w:rPr>
                <w:rFonts w:ascii="Calibri" w:hAnsi="Calibri" w:cs="Calibri"/>
                <w:b/>
                <w:color w:val="000000" w:themeColor="text1"/>
              </w:rPr>
              <w:t>Krevní skup.</w:t>
            </w:r>
          </w:p>
        </w:tc>
        <w:tc>
          <w:tcPr>
            <w:tcW w:w="3402" w:type="dxa"/>
            <w:vAlign w:val="center"/>
          </w:tcPr>
          <w:p w14:paraId="3BA99333" w14:textId="73D09471" w:rsidR="00A2619E" w:rsidRPr="00AC2743" w:rsidRDefault="00A2619E" w:rsidP="005D6927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31690" w:rsidRPr="00AC2743" w14:paraId="6446112D" w14:textId="77777777" w:rsidTr="00E31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F3D1AC8" w14:textId="77777777" w:rsidR="00E31690" w:rsidRPr="00AC2743" w:rsidRDefault="00E31690" w:rsidP="00E31690">
            <w:pPr>
              <w:widowControl w:val="0"/>
              <w:jc w:val="right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Jazyk komunikace:</w:t>
            </w:r>
          </w:p>
          <w:p w14:paraId="66B88BA9" w14:textId="36392C4B" w:rsidR="00E31690" w:rsidRPr="00AC2743" w:rsidRDefault="00E31690" w:rsidP="00E31690">
            <w:pPr>
              <w:widowControl w:val="0"/>
              <w:jc w:val="right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i/>
                <w:iCs/>
                <w:color w:val="000000" w:themeColor="text1"/>
              </w:rPr>
              <w:t>Jiný než čeština</w:t>
            </w:r>
          </w:p>
        </w:tc>
        <w:tc>
          <w:tcPr>
            <w:tcW w:w="2126" w:type="dxa"/>
            <w:vAlign w:val="center"/>
          </w:tcPr>
          <w:p w14:paraId="50D2CCE7" w14:textId="77777777" w:rsidR="00E31690" w:rsidRPr="00AC2743" w:rsidRDefault="00E31690" w:rsidP="00642DAA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707CE3A" w14:textId="77777777" w:rsidR="00E31690" w:rsidRPr="00AC2743" w:rsidRDefault="00E31690" w:rsidP="00A2619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AC2743">
              <w:rPr>
                <w:rFonts w:ascii="Calibri" w:hAnsi="Calibri" w:cs="Calibri"/>
                <w:b/>
                <w:color w:val="000000" w:themeColor="text1"/>
              </w:rPr>
              <w:t xml:space="preserve">Serologie </w:t>
            </w:r>
          </w:p>
          <w:p w14:paraId="420B9315" w14:textId="38BF896C" w:rsidR="00E31690" w:rsidRPr="00AC2743" w:rsidRDefault="00E31690" w:rsidP="00A2619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AC2743">
              <w:rPr>
                <w:rFonts w:ascii="Calibri" w:hAnsi="Calibri" w:cs="Calibri"/>
                <w:b/>
                <w:color w:val="000000" w:themeColor="text1"/>
              </w:rPr>
              <w:t>anti-CMV IgG</w:t>
            </w:r>
          </w:p>
        </w:tc>
        <w:tc>
          <w:tcPr>
            <w:tcW w:w="3402" w:type="dxa"/>
            <w:vAlign w:val="center"/>
          </w:tcPr>
          <w:p w14:paraId="51166C50" w14:textId="77777777" w:rsidR="00E31690" w:rsidRPr="00AC2743" w:rsidRDefault="00E31690" w:rsidP="005D6927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2619E" w:rsidRPr="00AC2743" w14:paraId="369B6390" w14:textId="77777777" w:rsidTr="00E31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3989110" w14:textId="432AD4F0" w:rsidR="00A2619E" w:rsidRPr="00AC2743" w:rsidRDefault="00E31690" w:rsidP="00A2619E">
            <w:pPr>
              <w:widowControl w:val="0"/>
              <w:jc w:val="right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Indikující lékař:</w:t>
            </w:r>
            <w:r w:rsidR="00A2619E" w:rsidRPr="00AC2743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F01DB44" w14:textId="77777777" w:rsidR="00A2619E" w:rsidRPr="00AC2743" w:rsidRDefault="00A2619E" w:rsidP="00642DAA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545B259" w14:textId="42C1BFD2" w:rsidR="00D41A64" w:rsidRPr="00AC2743" w:rsidRDefault="00D41A64" w:rsidP="00D41A64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AC2743">
              <w:rPr>
                <w:rFonts w:ascii="Calibri" w:hAnsi="Calibri" w:cs="Calibri"/>
                <w:b/>
                <w:color w:val="000000" w:themeColor="text1"/>
              </w:rPr>
              <w:t>Typ předchozí transplantace:</w:t>
            </w:r>
          </w:p>
        </w:tc>
        <w:tc>
          <w:tcPr>
            <w:tcW w:w="3402" w:type="dxa"/>
            <w:vAlign w:val="center"/>
          </w:tcPr>
          <w:p w14:paraId="5DD7B082" w14:textId="24E812E8" w:rsidR="00A2619E" w:rsidRPr="00AC2743" w:rsidRDefault="00A2619E" w:rsidP="005D6927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</w:tc>
      </w:tr>
      <w:tr w:rsidR="00E31690" w:rsidRPr="00AC2743" w14:paraId="552E5239" w14:textId="77777777" w:rsidTr="00E31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9FF84D5" w14:textId="77777777" w:rsidR="00093867" w:rsidRPr="00AC2743" w:rsidRDefault="00BA4AD3" w:rsidP="00093867">
            <w:pPr>
              <w:widowControl w:val="0"/>
              <w:jc w:val="right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T</w:t>
            </w:r>
            <w:r w:rsidR="00E31690" w:rsidRPr="00AC2743">
              <w:rPr>
                <w:rFonts w:ascii="Calibri" w:hAnsi="Calibri" w:cs="Calibri"/>
                <w:color w:val="000000" w:themeColor="text1"/>
              </w:rPr>
              <w:t>elefon</w:t>
            </w:r>
            <w:r w:rsidRPr="00AC274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093867" w:rsidRPr="00AC2743">
              <w:rPr>
                <w:rFonts w:ascii="Calibri" w:hAnsi="Calibri" w:cs="Calibri"/>
                <w:color w:val="000000" w:themeColor="text1"/>
              </w:rPr>
              <w:t xml:space="preserve">na </w:t>
            </w:r>
          </w:p>
          <w:p w14:paraId="519FE613" w14:textId="30BAD163" w:rsidR="00E31690" w:rsidRPr="00AC2743" w:rsidRDefault="00BA4AD3" w:rsidP="00093867">
            <w:pPr>
              <w:widowControl w:val="0"/>
              <w:jc w:val="right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ošetřujícího lékaře</w:t>
            </w:r>
            <w:r w:rsidR="00E31690" w:rsidRPr="00AC2743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2126" w:type="dxa"/>
            <w:vAlign w:val="center"/>
          </w:tcPr>
          <w:p w14:paraId="7E4A5977" w14:textId="77777777" w:rsidR="00E31690" w:rsidRPr="00AC2743" w:rsidRDefault="00E31690" w:rsidP="00E31690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5572006" w14:textId="01271549" w:rsidR="00E31690" w:rsidRPr="00AC2743" w:rsidRDefault="00E31690" w:rsidP="00E31690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</w:rPr>
            </w:pPr>
            <w:r w:rsidRPr="00AC2743">
              <w:rPr>
                <w:rFonts w:ascii="Calibri" w:hAnsi="Calibri" w:cs="Calibri"/>
                <w:b/>
                <w:color w:val="000000" w:themeColor="text1"/>
              </w:rPr>
              <w:t>Datum předchozí transplantace:</w:t>
            </w:r>
          </w:p>
        </w:tc>
        <w:tc>
          <w:tcPr>
            <w:tcW w:w="3402" w:type="dxa"/>
            <w:vAlign w:val="center"/>
          </w:tcPr>
          <w:p w14:paraId="7A7427F8" w14:textId="77777777" w:rsidR="00E31690" w:rsidRPr="00AC2743" w:rsidRDefault="00E31690" w:rsidP="00E31690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</w:tc>
      </w:tr>
      <w:tr w:rsidR="00E31690" w:rsidRPr="00AC2743" w14:paraId="3D82DEF6" w14:textId="77777777" w:rsidTr="00E31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B3D7994" w14:textId="0DBA2238" w:rsidR="00E31690" w:rsidRPr="00AC2743" w:rsidRDefault="00E31690" w:rsidP="00E31690">
            <w:pPr>
              <w:widowControl w:val="0"/>
              <w:jc w:val="right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Pracoviště:</w:t>
            </w:r>
          </w:p>
        </w:tc>
        <w:tc>
          <w:tcPr>
            <w:tcW w:w="2126" w:type="dxa"/>
            <w:vAlign w:val="center"/>
          </w:tcPr>
          <w:p w14:paraId="406DF556" w14:textId="62D57EB0" w:rsidR="00E31690" w:rsidRPr="00AC2743" w:rsidRDefault="00E31690" w:rsidP="00E31690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569C486" w14:textId="336A1C2D" w:rsidR="00E31690" w:rsidRPr="00AC2743" w:rsidRDefault="00E31690" w:rsidP="00E31690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C2743">
              <w:rPr>
                <w:rFonts w:ascii="Calibri" w:hAnsi="Calibri" w:cs="Calibri"/>
                <w:b/>
                <w:bCs/>
                <w:color w:val="000000" w:themeColor="text1"/>
              </w:rPr>
              <w:t>Datum podání indikace:</w:t>
            </w:r>
          </w:p>
        </w:tc>
        <w:tc>
          <w:tcPr>
            <w:tcW w:w="3402" w:type="dxa"/>
            <w:vAlign w:val="center"/>
          </w:tcPr>
          <w:p w14:paraId="55A5322D" w14:textId="77777777" w:rsidR="00E31690" w:rsidRPr="00AC2743" w:rsidRDefault="00E31690" w:rsidP="00E31690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16A5D63" w14:textId="77777777" w:rsidR="005D6927" w:rsidRPr="00AC2743" w:rsidRDefault="005D6927" w:rsidP="005E7A0D">
      <w:pPr>
        <w:pStyle w:val="Nadpis2"/>
        <w:keepNext w:val="0"/>
        <w:keepLines w:val="0"/>
        <w:widowControl w:val="0"/>
        <w:spacing w:before="120"/>
        <w:ind w:left="357" w:hanging="357"/>
        <w:jc w:val="left"/>
        <w:rPr>
          <w:rFonts w:ascii="Calibri" w:hAnsi="Calibri" w:cs="Calibri"/>
          <w:b/>
          <w:bCs/>
          <w:color w:val="000000" w:themeColor="text1"/>
        </w:rPr>
      </w:pPr>
    </w:p>
    <w:p w14:paraId="065CADBA" w14:textId="5093CE9E" w:rsidR="00C60142" w:rsidRPr="00AC2743" w:rsidRDefault="00C60142" w:rsidP="00AC2743">
      <w:pPr>
        <w:pStyle w:val="Nadpis2"/>
        <w:keepNext w:val="0"/>
        <w:keepLines w:val="0"/>
        <w:widowControl w:val="0"/>
        <w:spacing w:before="0"/>
        <w:ind w:left="357" w:hanging="357"/>
        <w:jc w:val="left"/>
        <w:rPr>
          <w:rFonts w:ascii="Calibri" w:hAnsi="Calibri" w:cs="Calibri"/>
          <w:b/>
          <w:bCs/>
          <w:color w:val="000000" w:themeColor="text1"/>
        </w:rPr>
      </w:pPr>
      <w:r w:rsidRPr="00AC2743">
        <w:rPr>
          <w:rFonts w:ascii="Calibri" w:hAnsi="Calibri" w:cs="Calibri"/>
          <w:b/>
          <w:bCs/>
          <w:color w:val="000000" w:themeColor="text1"/>
        </w:rPr>
        <w:t>Hematologické onemocnění, epikríza</w:t>
      </w:r>
    </w:p>
    <w:p w14:paraId="2C815F76" w14:textId="11EC2661" w:rsidR="00C60142" w:rsidRPr="00AC2743" w:rsidRDefault="00C60142" w:rsidP="00F34F84">
      <w:pPr>
        <w:pStyle w:val="Nadpis4"/>
        <w:keepNext w:val="0"/>
        <w:keepLines w:val="0"/>
        <w:widowControl w:val="0"/>
        <w:spacing w:before="0" w:line="240" w:lineRule="auto"/>
        <w:rPr>
          <w:rFonts w:ascii="Calibri" w:hAnsi="Calibri" w:cs="Calibri"/>
          <w:i w:val="0"/>
          <w:iCs w:val="0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 xml:space="preserve">Uveďte přesný popis diagnózy včetně relevantních molekulárních/genetických rizikových faktorů, přehledu dosavadní terapie, aktuálního stavu onemocnění, účasti v klinických hodnocení: </w:t>
      </w:r>
      <w:r w:rsidRPr="00AC2743">
        <w:rPr>
          <w:rFonts w:ascii="Calibri" w:hAnsi="Calibri" w:cs="Calibri"/>
          <w:i w:val="0"/>
          <w:iCs w:val="0"/>
          <w:color w:val="000000" w:themeColor="text1"/>
        </w:rPr>
        <w:t xml:space="preserve"> </w:t>
      </w:r>
    </w:p>
    <w:p w14:paraId="020BBCA3" w14:textId="13576D33" w:rsidR="009E5758" w:rsidRPr="00AC2743" w:rsidRDefault="009E5758" w:rsidP="009E5758">
      <w:pPr>
        <w:rPr>
          <w:rFonts w:ascii="Calibri" w:hAnsi="Calibri" w:cs="Calibri"/>
          <w:sz w:val="22"/>
          <w:szCs w:val="22"/>
        </w:rPr>
      </w:pPr>
    </w:p>
    <w:p w14:paraId="1C04EB9C" w14:textId="03CF8E5A" w:rsidR="00642DAA" w:rsidRPr="00AC2743" w:rsidRDefault="00642DAA" w:rsidP="009E5758">
      <w:pPr>
        <w:rPr>
          <w:rFonts w:ascii="Calibri" w:hAnsi="Calibri" w:cs="Calibri"/>
          <w:sz w:val="22"/>
          <w:szCs w:val="22"/>
        </w:rPr>
      </w:pPr>
    </w:p>
    <w:p w14:paraId="4C94BB88" w14:textId="77777777" w:rsidR="00642DAA" w:rsidRPr="00AC2743" w:rsidRDefault="00642DAA" w:rsidP="009E5758">
      <w:pPr>
        <w:rPr>
          <w:rFonts w:ascii="Calibri" w:hAnsi="Calibri" w:cs="Calibri"/>
          <w:sz w:val="22"/>
          <w:szCs w:val="22"/>
        </w:rPr>
      </w:pPr>
    </w:p>
    <w:p w14:paraId="5267DCFC" w14:textId="0CA8F559" w:rsidR="00C60142" w:rsidRPr="00AC2743" w:rsidRDefault="00C60142" w:rsidP="00F34F84">
      <w:pPr>
        <w:pStyle w:val="Nadpis4"/>
        <w:keepNext w:val="0"/>
        <w:keepLines w:val="0"/>
        <w:widowControl w:val="0"/>
        <w:spacing w:before="0" w:line="240" w:lineRule="auto"/>
        <w:rPr>
          <w:rFonts w:ascii="Calibri" w:hAnsi="Calibri" w:cs="Calibri"/>
          <w:b/>
          <w:bCs/>
          <w:i w:val="0"/>
          <w:iCs w:val="0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Uveďte, jaký je očekávaný význam provedení transplantace u tohoto pacienta:</w:t>
      </w:r>
      <w:r w:rsidR="009E5758" w:rsidRPr="00AC2743">
        <w:rPr>
          <w:rFonts w:ascii="Calibri" w:hAnsi="Calibri" w:cs="Calibri"/>
          <w:b/>
          <w:bCs/>
          <w:i w:val="0"/>
          <w:iCs w:val="0"/>
          <w:color w:val="000000" w:themeColor="text1"/>
        </w:rPr>
        <w:t xml:space="preserve"> </w:t>
      </w:r>
      <w:r w:rsidRPr="00AC2743">
        <w:rPr>
          <w:rFonts w:ascii="Calibri" w:hAnsi="Calibri" w:cs="Calibri"/>
          <w:i w:val="0"/>
          <w:iCs w:val="0"/>
          <w:color w:val="000000" w:themeColor="text1"/>
        </w:rPr>
        <w:t xml:space="preserve"> </w:t>
      </w:r>
    </w:p>
    <w:p w14:paraId="7595A10F" w14:textId="77777777" w:rsidR="00C60142" w:rsidRPr="00AC2743" w:rsidRDefault="00C60142" w:rsidP="00A65D1D">
      <w:pPr>
        <w:widowControl w:val="0"/>
        <w:rPr>
          <w:rFonts w:ascii="Calibri" w:hAnsi="Calibri" w:cs="Calibri"/>
          <w:color w:val="000000" w:themeColor="text1"/>
        </w:rPr>
      </w:pPr>
    </w:p>
    <w:p w14:paraId="0850C3C6" w14:textId="48D9111A" w:rsidR="00C60142" w:rsidRPr="00AC2743" w:rsidRDefault="00C60142" w:rsidP="00A65D1D">
      <w:pPr>
        <w:pStyle w:val="Nadpis4"/>
        <w:keepNext w:val="0"/>
        <w:keepLines w:val="0"/>
        <w:widowControl w:val="0"/>
        <w:spacing w:line="240" w:lineRule="auto"/>
        <w:rPr>
          <w:rFonts w:ascii="Calibri" w:hAnsi="Calibri" w:cs="Calibri"/>
          <w:i w:val="0"/>
          <w:iCs w:val="0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Léčebné alternativy:</w:t>
      </w:r>
      <w:r w:rsidR="009E5758" w:rsidRPr="00AC2743">
        <w:rPr>
          <w:rFonts w:ascii="Calibri" w:hAnsi="Calibri" w:cs="Calibri"/>
          <w:b/>
          <w:bCs/>
          <w:i w:val="0"/>
          <w:iCs w:val="0"/>
          <w:color w:val="000000" w:themeColor="text1"/>
        </w:rPr>
        <w:t xml:space="preserve"> </w:t>
      </w:r>
      <w:r w:rsidRPr="00AC2743">
        <w:rPr>
          <w:rFonts w:ascii="Calibri" w:hAnsi="Calibri" w:cs="Calibri"/>
          <w:color w:val="000000" w:themeColor="text1"/>
        </w:rPr>
        <w:t xml:space="preserve"> </w:t>
      </w:r>
      <w:r w:rsidRPr="00AC2743">
        <w:rPr>
          <w:rFonts w:ascii="Calibri" w:hAnsi="Calibri" w:cs="Calibri"/>
          <w:i w:val="0"/>
          <w:iCs w:val="0"/>
          <w:color w:val="000000" w:themeColor="text1"/>
        </w:rPr>
        <w:t xml:space="preserve"> </w:t>
      </w:r>
    </w:p>
    <w:p w14:paraId="1D733835" w14:textId="77777777" w:rsidR="00C60142" w:rsidRPr="00AC2743" w:rsidRDefault="00C60142" w:rsidP="00A65D1D">
      <w:pPr>
        <w:widowControl w:val="0"/>
        <w:rPr>
          <w:rFonts w:ascii="Calibri" w:hAnsi="Calibri" w:cs="Calibri"/>
          <w:color w:val="000000" w:themeColor="text1"/>
        </w:rPr>
      </w:pPr>
    </w:p>
    <w:p w14:paraId="68400259" w14:textId="74913986" w:rsidR="00C60142" w:rsidRPr="00AC2743" w:rsidRDefault="00C60142" w:rsidP="00F34F84">
      <w:pPr>
        <w:pStyle w:val="Nadpis4"/>
        <w:keepNext w:val="0"/>
        <w:keepLines w:val="0"/>
        <w:widowControl w:val="0"/>
        <w:spacing w:before="0" w:line="240" w:lineRule="auto"/>
        <w:rPr>
          <w:rFonts w:ascii="Calibri" w:hAnsi="Calibri" w:cs="Calibri"/>
          <w:i w:val="0"/>
          <w:iCs w:val="0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Optimální termín transplantace:</w:t>
      </w:r>
      <w:r w:rsidR="00642DAA" w:rsidRPr="00AC2743">
        <w:rPr>
          <w:rFonts w:ascii="Calibri" w:hAnsi="Calibri" w:cs="Calibri"/>
          <w:b/>
          <w:bCs/>
          <w:i w:val="0"/>
          <w:iCs w:val="0"/>
          <w:color w:val="000000" w:themeColor="text1"/>
        </w:rPr>
        <w:t xml:space="preserve"> </w:t>
      </w:r>
      <w:r w:rsidRPr="00AC2743">
        <w:rPr>
          <w:rFonts w:ascii="Calibri" w:hAnsi="Calibri" w:cs="Calibri"/>
          <w:color w:val="000000" w:themeColor="text1"/>
        </w:rPr>
        <w:t xml:space="preserve"> </w:t>
      </w:r>
      <w:r w:rsidRPr="00AC2743">
        <w:rPr>
          <w:rFonts w:ascii="Calibri" w:hAnsi="Calibri" w:cs="Calibri"/>
          <w:i w:val="0"/>
          <w:iCs w:val="0"/>
          <w:color w:val="000000" w:themeColor="text1"/>
        </w:rPr>
        <w:t xml:space="preserve"> </w:t>
      </w:r>
    </w:p>
    <w:p w14:paraId="7AA6F9E7" w14:textId="77777777" w:rsidR="00C60142" w:rsidRPr="00AC2743" w:rsidRDefault="00C60142" w:rsidP="00A65D1D">
      <w:pPr>
        <w:pStyle w:val="Nadpis4"/>
        <w:keepNext w:val="0"/>
        <w:keepLines w:val="0"/>
        <w:widowControl w:val="0"/>
        <w:spacing w:line="240" w:lineRule="auto"/>
        <w:rPr>
          <w:rFonts w:ascii="Calibri" w:hAnsi="Calibri" w:cs="Calibri"/>
          <w:color w:val="000000" w:themeColor="text1"/>
        </w:rPr>
      </w:pPr>
    </w:p>
    <w:p w14:paraId="72CE107F" w14:textId="4A2B2758" w:rsidR="00C60142" w:rsidRPr="00AC2743" w:rsidRDefault="00C60142" w:rsidP="00F34F84">
      <w:pPr>
        <w:pStyle w:val="Nadpis4"/>
        <w:keepNext w:val="0"/>
        <w:keepLines w:val="0"/>
        <w:widowControl w:val="0"/>
        <w:spacing w:before="0" w:line="240" w:lineRule="auto"/>
        <w:rPr>
          <w:rFonts w:ascii="Calibri" w:hAnsi="Calibri" w:cs="Calibri"/>
          <w:i w:val="0"/>
          <w:iCs w:val="0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Molekulární cíl pro sledování MRN:</w:t>
      </w:r>
      <w:r w:rsidR="00642DAA" w:rsidRPr="00AC2743">
        <w:rPr>
          <w:rFonts w:ascii="Calibri" w:hAnsi="Calibri" w:cs="Calibri"/>
          <w:b/>
          <w:bCs/>
          <w:i w:val="0"/>
          <w:iCs w:val="0"/>
          <w:color w:val="000000" w:themeColor="text1"/>
        </w:rPr>
        <w:t xml:space="preserve"> </w:t>
      </w:r>
      <w:r w:rsidRPr="00AC2743">
        <w:rPr>
          <w:rFonts w:ascii="Calibri" w:hAnsi="Calibri" w:cs="Calibri"/>
          <w:color w:val="000000" w:themeColor="text1"/>
        </w:rPr>
        <w:t xml:space="preserve"> </w:t>
      </w:r>
      <w:r w:rsidRPr="00AC2743">
        <w:rPr>
          <w:rFonts w:ascii="Calibri" w:hAnsi="Calibri" w:cs="Calibri"/>
          <w:i w:val="0"/>
          <w:iCs w:val="0"/>
          <w:color w:val="000000" w:themeColor="text1"/>
        </w:rPr>
        <w:t xml:space="preserve"> </w:t>
      </w:r>
    </w:p>
    <w:p w14:paraId="665BC275" w14:textId="77777777" w:rsidR="00C60142" w:rsidRPr="00AC2743" w:rsidRDefault="00C60142" w:rsidP="00A65D1D">
      <w:pPr>
        <w:widowControl w:val="0"/>
        <w:rPr>
          <w:rFonts w:ascii="Calibri" w:hAnsi="Calibri" w:cs="Calibri"/>
          <w:color w:val="000000" w:themeColor="text1"/>
        </w:rPr>
      </w:pPr>
    </w:p>
    <w:p w14:paraId="693FF91D" w14:textId="4A71FC62" w:rsidR="00C60142" w:rsidRPr="00AC2743" w:rsidRDefault="00C60142" w:rsidP="00A65D1D">
      <w:pPr>
        <w:pStyle w:val="Nadpis4"/>
        <w:keepNext w:val="0"/>
        <w:keepLines w:val="0"/>
        <w:widowControl w:val="0"/>
        <w:spacing w:line="240" w:lineRule="auto"/>
        <w:rPr>
          <w:rFonts w:ascii="Calibri" w:hAnsi="Calibri" w:cs="Calibri"/>
          <w:i w:val="0"/>
          <w:iCs w:val="0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Je/bude zajištěno dodání vzorku z doby diagnózy pro sledování MRN:</w:t>
      </w:r>
      <w:r w:rsidR="009E5758" w:rsidRPr="00AC2743">
        <w:rPr>
          <w:rFonts w:ascii="Calibri" w:hAnsi="Calibri" w:cs="Calibri"/>
          <w:b/>
          <w:bCs/>
          <w:i w:val="0"/>
          <w:iCs w:val="0"/>
          <w:color w:val="000000" w:themeColor="text1"/>
        </w:rPr>
        <w:t xml:space="preserve"> </w:t>
      </w:r>
      <w:r w:rsidRPr="00AC2743">
        <w:rPr>
          <w:rFonts w:ascii="Calibri" w:hAnsi="Calibri" w:cs="Calibri"/>
          <w:i w:val="0"/>
          <w:iCs w:val="0"/>
          <w:color w:val="000000" w:themeColor="text1"/>
        </w:rPr>
        <w:t xml:space="preserve">  </w:t>
      </w:r>
    </w:p>
    <w:p w14:paraId="5644BBFA" w14:textId="77777777" w:rsidR="00C60142" w:rsidRPr="00AC2743" w:rsidRDefault="00C60142" w:rsidP="00A65D1D">
      <w:pPr>
        <w:widowControl w:val="0"/>
        <w:rPr>
          <w:rFonts w:ascii="Calibri" w:hAnsi="Calibri" w:cs="Calibri"/>
          <w:color w:val="000000" w:themeColor="text1"/>
        </w:rPr>
      </w:pPr>
    </w:p>
    <w:p w14:paraId="25EC5BFC" w14:textId="77777777" w:rsidR="00C60142" w:rsidRPr="00AC2743" w:rsidRDefault="00C60142" w:rsidP="00F34F84">
      <w:pPr>
        <w:pStyle w:val="Nadpis2"/>
        <w:keepNext w:val="0"/>
        <w:keepLines w:val="0"/>
        <w:widowControl w:val="0"/>
        <w:spacing w:before="0"/>
        <w:ind w:left="357" w:hanging="357"/>
        <w:jc w:val="left"/>
        <w:rPr>
          <w:rFonts w:ascii="Calibri" w:hAnsi="Calibri" w:cs="Calibri"/>
          <w:b/>
          <w:bCs/>
          <w:color w:val="000000" w:themeColor="text1"/>
        </w:rPr>
      </w:pPr>
      <w:r w:rsidRPr="00AC2743">
        <w:rPr>
          <w:rFonts w:ascii="Calibri" w:hAnsi="Calibri" w:cs="Calibri"/>
          <w:b/>
          <w:bCs/>
          <w:color w:val="000000" w:themeColor="text1"/>
        </w:rPr>
        <w:t xml:space="preserve">Potenciální dárci </w:t>
      </w:r>
    </w:p>
    <w:p w14:paraId="7791972E" w14:textId="77777777" w:rsidR="00A754F0" w:rsidRPr="00AC2743" w:rsidRDefault="00C60142" w:rsidP="005E7A0D">
      <w:pPr>
        <w:pStyle w:val="Nadpis2"/>
        <w:keepNext w:val="0"/>
        <w:keepLines w:val="0"/>
        <w:widowControl w:val="0"/>
        <w:spacing w:before="0"/>
        <w:rPr>
          <w:rFonts w:ascii="Calibri" w:hAnsi="Calibri" w:cs="Calibri"/>
          <w:i/>
          <w:iCs/>
          <w:color w:val="000000" w:themeColor="text1"/>
          <w:sz w:val="23"/>
          <w:szCs w:val="23"/>
        </w:rPr>
      </w:pPr>
      <w:r w:rsidRPr="00AC2743">
        <w:rPr>
          <w:rFonts w:ascii="Calibri" w:hAnsi="Calibri" w:cs="Calibri"/>
          <w:i/>
          <w:iCs/>
          <w:color w:val="000000" w:themeColor="text1"/>
          <w:sz w:val="23"/>
          <w:szCs w:val="23"/>
        </w:rPr>
        <w:t>Uvedený přehled je pro Transplantační centrum ÚHKT informativní a je nezbytné, aby indikující pracoviště zajistilo předání kontaktu na dárcovskou ambulanci ÚHKT, kam se rodinní příslušníci jako potenciální dárci objednají sami</w:t>
      </w:r>
      <w:r w:rsidR="00A754F0" w:rsidRPr="00AC2743">
        <w:rPr>
          <w:rFonts w:ascii="Calibri" w:hAnsi="Calibri" w:cs="Calibri"/>
          <w:i/>
          <w:iCs/>
          <w:color w:val="000000" w:themeColor="text1"/>
          <w:sz w:val="23"/>
          <w:szCs w:val="23"/>
        </w:rPr>
        <w:t xml:space="preserve">. </w:t>
      </w:r>
    </w:p>
    <w:p w14:paraId="2761A83D" w14:textId="77777777" w:rsidR="00C60142" w:rsidRPr="00AC2743" w:rsidRDefault="00A754F0" w:rsidP="005E7A0D">
      <w:pPr>
        <w:pStyle w:val="Nadpis2"/>
        <w:keepNext w:val="0"/>
        <w:keepLines w:val="0"/>
        <w:widowControl w:val="0"/>
        <w:rPr>
          <w:rFonts w:ascii="Calibri" w:hAnsi="Calibri" w:cs="Calibri"/>
          <w:b/>
          <w:bCs/>
          <w:i/>
          <w:iCs/>
          <w:color w:val="000000" w:themeColor="text1"/>
          <w:sz w:val="23"/>
          <w:szCs w:val="23"/>
        </w:rPr>
      </w:pPr>
      <w:r w:rsidRPr="00AC2743">
        <w:rPr>
          <w:rFonts w:ascii="Calibri" w:hAnsi="Calibri" w:cs="Calibri"/>
          <w:b/>
          <w:bCs/>
          <w:i/>
          <w:iCs/>
          <w:color w:val="000000" w:themeColor="text1"/>
          <w:sz w:val="23"/>
          <w:szCs w:val="23"/>
        </w:rPr>
        <w:t>K</w:t>
      </w:r>
      <w:r w:rsidR="00C60142" w:rsidRPr="00AC2743">
        <w:rPr>
          <w:rFonts w:ascii="Calibri" w:hAnsi="Calibri" w:cs="Calibri"/>
          <w:b/>
          <w:bCs/>
          <w:i/>
          <w:iCs/>
          <w:color w:val="000000" w:themeColor="text1"/>
          <w:sz w:val="23"/>
          <w:szCs w:val="23"/>
        </w:rPr>
        <w:t>ontakt na dárcovskou ambulanci ÚHKT: 608 747 624</w:t>
      </w:r>
    </w:p>
    <w:p w14:paraId="687FEE9F" w14:textId="77777777" w:rsidR="00C60142" w:rsidRPr="00AC2743" w:rsidRDefault="00C60142" w:rsidP="005E7A0D">
      <w:pPr>
        <w:widowControl w:val="0"/>
        <w:spacing w:before="0"/>
        <w:rPr>
          <w:rFonts w:ascii="Calibri" w:hAnsi="Calibri" w:cs="Calibri"/>
          <w:sz w:val="23"/>
          <w:szCs w:val="23"/>
        </w:rPr>
      </w:pPr>
      <w:r w:rsidRPr="00AC2743">
        <w:rPr>
          <w:rFonts w:ascii="Calibri" w:hAnsi="Calibri" w:cs="Calibri"/>
          <w:b/>
          <w:i/>
          <w:iCs/>
          <w:color w:val="000000" w:themeColor="text1"/>
          <w:sz w:val="23"/>
          <w:szCs w:val="23"/>
        </w:rPr>
        <w:t>ÚHKT není oprávněno potenciální dárce kontaktovat přímo!</w:t>
      </w:r>
    </w:p>
    <w:p w14:paraId="0EF22806" w14:textId="77777777" w:rsidR="00C60142" w:rsidRPr="00AC2743" w:rsidRDefault="00C60142" w:rsidP="00A65D1D">
      <w:pPr>
        <w:pStyle w:val="Nadpis4"/>
        <w:keepNext w:val="0"/>
        <w:keepLines w:val="0"/>
        <w:widowControl w:val="0"/>
        <w:spacing w:line="240" w:lineRule="auto"/>
        <w:rPr>
          <w:rFonts w:ascii="Calibri" w:hAnsi="Calibri" w:cs="Calibri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Sourozenci:</w:t>
      </w:r>
    </w:p>
    <w:tbl>
      <w:tblPr>
        <w:tblStyle w:val="Tabulkasmkou4zvraznn31"/>
        <w:tblW w:w="0" w:type="auto"/>
        <w:tblLook w:val="04A0" w:firstRow="1" w:lastRow="0" w:firstColumn="1" w:lastColumn="0" w:noHBand="0" w:noVBand="1"/>
      </w:tblPr>
      <w:tblGrid>
        <w:gridCol w:w="2265"/>
        <w:gridCol w:w="707"/>
        <w:gridCol w:w="1701"/>
        <w:gridCol w:w="4389"/>
      </w:tblGrid>
      <w:tr w:rsidR="00C60142" w:rsidRPr="00AC2743" w14:paraId="01E96E0F" w14:textId="77777777" w:rsidTr="00642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AF634FC" w14:textId="77777777" w:rsidR="00C60142" w:rsidRPr="00AC2743" w:rsidRDefault="00C60142" w:rsidP="00A65D1D">
            <w:pPr>
              <w:widowControl w:val="0"/>
              <w:rPr>
                <w:rFonts w:ascii="Calibri" w:hAnsi="Calibri" w:cs="Calibri"/>
                <w:color w:val="000000" w:themeColor="text1"/>
              </w:rPr>
            </w:pPr>
            <w:bookmarkStart w:id="0" w:name="_Hlk8289487"/>
            <w:r w:rsidRPr="00AC2743">
              <w:rPr>
                <w:rFonts w:ascii="Calibri" w:hAnsi="Calibri" w:cs="Calibri"/>
                <w:color w:val="000000" w:themeColor="text1"/>
              </w:rPr>
              <w:t>Jméno</w:t>
            </w:r>
          </w:p>
        </w:tc>
        <w:tc>
          <w:tcPr>
            <w:tcW w:w="707" w:type="dxa"/>
          </w:tcPr>
          <w:p w14:paraId="525B9A56" w14:textId="77777777" w:rsidR="00C60142" w:rsidRPr="00AC2743" w:rsidRDefault="00C60142" w:rsidP="00A65D1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Věk</w:t>
            </w:r>
          </w:p>
        </w:tc>
        <w:tc>
          <w:tcPr>
            <w:tcW w:w="1701" w:type="dxa"/>
          </w:tcPr>
          <w:p w14:paraId="1F3CB993" w14:textId="77777777" w:rsidR="00C60142" w:rsidRPr="00AC2743" w:rsidRDefault="00C60142" w:rsidP="00A65D1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Kontakt</w:t>
            </w:r>
          </w:p>
        </w:tc>
        <w:tc>
          <w:tcPr>
            <w:tcW w:w="4389" w:type="dxa"/>
          </w:tcPr>
          <w:p w14:paraId="77A7F831" w14:textId="77777777" w:rsidR="00C60142" w:rsidRPr="00AC2743" w:rsidRDefault="00C60142" w:rsidP="00A65D1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Známé komorbidity</w:t>
            </w:r>
          </w:p>
        </w:tc>
      </w:tr>
      <w:tr w:rsidR="00C60142" w:rsidRPr="00AC2743" w14:paraId="4B5CD40E" w14:textId="77777777" w:rsidTr="00642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32FEB78" w14:textId="77777777" w:rsidR="00C60142" w:rsidRPr="00AC2743" w:rsidRDefault="00C60142" w:rsidP="00A65D1D">
            <w:pPr>
              <w:widowControl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07" w:type="dxa"/>
          </w:tcPr>
          <w:p w14:paraId="10695961" w14:textId="77777777" w:rsidR="00C60142" w:rsidRPr="00AC2743" w:rsidRDefault="00C60142" w:rsidP="00A65D1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</w:tcPr>
          <w:p w14:paraId="34968F51" w14:textId="4ED8B6FD" w:rsidR="00C60142" w:rsidRPr="00AC2743" w:rsidRDefault="00F52592" w:rsidP="00A65D1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-------</w:t>
            </w:r>
          </w:p>
        </w:tc>
        <w:tc>
          <w:tcPr>
            <w:tcW w:w="4389" w:type="dxa"/>
          </w:tcPr>
          <w:p w14:paraId="0F04EF4B" w14:textId="77777777" w:rsidR="00C60142" w:rsidRPr="00AC2743" w:rsidRDefault="00C60142" w:rsidP="00A65D1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bookmarkEnd w:id="0"/>
    <w:p w14:paraId="0A26FA4C" w14:textId="77777777" w:rsidR="00C60142" w:rsidRPr="00AC2743" w:rsidRDefault="00C60142" w:rsidP="005E7A0D">
      <w:pPr>
        <w:pStyle w:val="Nadpis4"/>
        <w:keepNext w:val="0"/>
        <w:keepLines w:val="0"/>
        <w:widowControl w:val="0"/>
        <w:spacing w:before="240" w:line="240" w:lineRule="auto"/>
        <w:rPr>
          <w:rFonts w:ascii="Calibri" w:hAnsi="Calibri" w:cs="Calibri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Děti starší 18 let:</w:t>
      </w:r>
    </w:p>
    <w:tbl>
      <w:tblPr>
        <w:tblStyle w:val="Tabulkasmkou4zvraznn31"/>
        <w:tblW w:w="0" w:type="auto"/>
        <w:tblLook w:val="04A0" w:firstRow="1" w:lastRow="0" w:firstColumn="1" w:lastColumn="0" w:noHBand="0" w:noVBand="1"/>
      </w:tblPr>
      <w:tblGrid>
        <w:gridCol w:w="2265"/>
        <w:gridCol w:w="707"/>
        <w:gridCol w:w="1701"/>
        <w:gridCol w:w="4389"/>
      </w:tblGrid>
      <w:tr w:rsidR="00C60142" w:rsidRPr="00AC2743" w14:paraId="11CB93D2" w14:textId="77777777" w:rsidTr="00642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45CE26B" w14:textId="77777777" w:rsidR="00C60142" w:rsidRPr="00AC2743" w:rsidRDefault="00C60142" w:rsidP="00A65D1D">
            <w:pPr>
              <w:widowControl w:val="0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Jméno</w:t>
            </w:r>
          </w:p>
        </w:tc>
        <w:tc>
          <w:tcPr>
            <w:tcW w:w="707" w:type="dxa"/>
          </w:tcPr>
          <w:p w14:paraId="4A66EE2C" w14:textId="77777777" w:rsidR="00C60142" w:rsidRPr="00AC2743" w:rsidRDefault="00C60142" w:rsidP="00A65D1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Věk</w:t>
            </w:r>
          </w:p>
        </w:tc>
        <w:tc>
          <w:tcPr>
            <w:tcW w:w="1701" w:type="dxa"/>
          </w:tcPr>
          <w:p w14:paraId="69CBFCE0" w14:textId="77777777" w:rsidR="00C60142" w:rsidRPr="00AC2743" w:rsidRDefault="00C60142" w:rsidP="00A65D1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Kontakt</w:t>
            </w:r>
          </w:p>
        </w:tc>
        <w:tc>
          <w:tcPr>
            <w:tcW w:w="4389" w:type="dxa"/>
          </w:tcPr>
          <w:p w14:paraId="51B116FC" w14:textId="77777777" w:rsidR="00C60142" w:rsidRPr="00AC2743" w:rsidRDefault="00C60142" w:rsidP="00A65D1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Známé komorbidity</w:t>
            </w:r>
          </w:p>
        </w:tc>
      </w:tr>
      <w:tr w:rsidR="00C60142" w:rsidRPr="00AC2743" w14:paraId="0CEBFDFB" w14:textId="77777777" w:rsidTr="00642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9F2A3B3" w14:textId="77777777" w:rsidR="00C60142" w:rsidRPr="00AC2743" w:rsidRDefault="00C60142" w:rsidP="00A65D1D">
            <w:pPr>
              <w:widowControl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07" w:type="dxa"/>
          </w:tcPr>
          <w:p w14:paraId="7C7EDDA5" w14:textId="77777777" w:rsidR="00C60142" w:rsidRPr="00AC2743" w:rsidRDefault="00C60142" w:rsidP="00A65D1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</w:tcPr>
          <w:p w14:paraId="2A09F80E" w14:textId="29A0C528" w:rsidR="00C60142" w:rsidRPr="00AC2743" w:rsidRDefault="00A2619E" w:rsidP="00A65D1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-----</w:t>
            </w:r>
          </w:p>
        </w:tc>
        <w:tc>
          <w:tcPr>
            <w:tcW w:w="4389" w:type="dxa"/>
          </w:tcPr>
          <w:p w14:paraId="5B7E0754" w14:textId="77777777" w:rsidR="00C60142" w:rsidRPr="00AC2743" w:rsidRDefault="00C60142" w:rsidP="00A65D1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7349080" w14:textId="77777777" w:rsidR="00C60142" w:rsidRPr="00AC2743" w:rsidRDefault="00C60142" w:rsidP="005E7A0D">
      <w:pPr>
        <w:pStyle w:val="Nadpis4"/>
        <w:keepNext w:val="0"/>
        <w:keepLines w:val="0"/>
        <w:widowControl w:val="0"/>
        <w:spacing w:before="240" w:line="240" w:lineRule="auto"/>
        <w:rPr>
          <w:rFonts w:ascii="Calibri" w:hAnsi="Calibri" w:cs="Calibri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lastRenderedPageBreak/>
        <w:t>Rodiče:</w:t>
      </w:r>
    </w:p>
    <w:tbl>
      <w:tblPr>
        <w:tblStyle w:val="Tabulkasmkou4zvraznn31"/>
        <w:tblW w:w="0" w:type="auto"/>
        <w:tblLook w:val="04A0" w:firstRow="1" w:lastRow="0" w:firstColumn="1" w:lastColumn="0" w:noHBand="0" w:noVBand="1"/>
      </w:tblPr>
      <w:tblGrid>
        <w:gridCol w:w="2265"/>
        <w:gridCol w:w="707"/>
        <w:gridCol w:w="1701"/>
        <w:gridCol w:w="4389"/>
      </w:tblGrid>
      <w:tr w:rsidR="00C60142" w:rsidRPr="00AC2743" w14:paraId="3F81852E" w14:textId="77777777" w:rsidTr="00642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6983379" w14:textId="77777777" w:rsidR="00C60142" w:rsidRPr="00AC2743" w:rsidRDefault="00C60142" w:rsidP="00A65D1D">
            <w:pPr>
              <w:widowControl w:val="0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Jméno</w:t>
            </w:r>
          </w:p>
        </w:tc>
        <w:tc>
          <w:tcPr>
            <w:tcW w:w="707" w:type="dxa"/>
          </w:tcPr>
          <w:p w14:paraId="27FB92E8" w14:textId="77777777" w:rsidR="00C60142" w:rsidRPr="00AC2743" w:rsidRDefault="00C60142" w:rsidP="00A65D1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Věk</w:t>
            </w:r>
          </w:p>
        </w:tc>
        <w:tc>
          <w:tcPr>
            <w:tcW w:w="1701" w:type="dxa"/>
          </w:tcPr>
          <w:p w14:paraId="793FA1F9" w14:textId="77777777" w:rsidR="00C60142" w:rsidRPr="00AC2743" w:rsidRDefault="00C60142" w:rsidP="00A65D1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Kontakt</w:t>
            </w:r>
          </w:p>
        </w:tc>
        <w:tc>
          <w:tcPr>
            <w:tcW w:w="4389" w:type="dxa"/>
          </w:tcPr>
          <w:p w14:paraId="1935C98A" w14:textId="77777777" w:rsidR="00C60142" w:rsidRPr="00AC2743" w:rsidRDefault="00C60142" w:rsidP="00A65D1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Známé komorbidity</w:t>
            </w:r>
          </w:p>
        </w:tc>
      </w:tr>
      <w:tr w:rsidR="00C60142" w:rsidRPr="00AC2743" w14:paraId="6C852540" w14:textId="77777777" w:rsidTr="00642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6DF0B94" w14:textId="77777777" w:rsidR="00C60142" w:rsidRPr="00AC2743" w:rsidRDefault="00C60142" w:rsidP="00A65D1D">
            <w:pPr>
              <w:widowControl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07" w:type="dxa"/>
          </w:tcPr>
          <w:p w14:paraId="15CC0CC0" w14:textId="77777777" w:rsidR="00C60142" w:rsidRPr="00AC2743" w:rsidRDefault="00C60142" w:rsidP="00A65D1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</w:tcPr>
          <w:p w14:paraId="5011EF60" w14:textId="77777777" w:rsidR="00C60142" w:rsidRPr="00AC2743" w:rsidRDefault="00C60142" w:rsidP="00A65D1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389" w:type="dxa"/>
          </w:tcPr>
          <w:p w14:paraId="5B19169B" w14:textId="77777777" w:rsidR="00C60142" w:rsidRPr="00AC2743" w:rsidRDefault="00C60142" w:rsidP="00A65D1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60142" w:rsidRPr="00AC2743" w14:paraId="2ADE9F9B" w14:textId="77777777" w:rsidTr="00642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AF30C80" w14:textId="77777777" w:rsidR="00C60142" w:rsidRPr="00AC2743" w:rsidRDefault="00C60142" w:rsidP="00A65D1D">
            <w:pPr>
              <w:widowControl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07" w:type="dxa"/>
          </w:tcPr>
          <w:p w14:paraId="693354E7" w14:textId="77777777" w:rsidR="00C60142" w:rsidRPr="00AC2743" w:rsidRDefault="00C60142" w:rsidP="00A65D1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714D09EA" w14:textId="4CD11342" w:rsidR="00C60142" w:rsidRPr="00AC2743" w:rsidRDefault="00A2619E" w:rsidP="00A65D1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C2743">
              <w:rPr>
                <w:rFonts w:ascii="Calibri" w:hAnsi="Calibri" w:cs="Calibri"/>
                <w:color w:val="000000" w:themeColor="text1"/>
              </w:rPr>
              <w:t>----------</w:t>
            </w:r>
          </w:p>
        </w:tc>
        <w:tc>
          <w:tcPr>
            <w:tcW w:w="4389" w:type="dxa"/>
          </w:tcPr>
          <w:p w14:paraId="33825AB5" w14:textId="77777777" w:rsidR="00C60142" w:rsidRPr="00AC2743" w:rsidRDefault="00C60142" w:rsidP="00A65D1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FFD3161" w14:textId="77777777" w:rsidR="00C60142" w:rsidRPr="00AC2743" w:rsidRDefault="00C60142" w:rsidP="00A65D1D">
      <w:pPr>
        <w:pStyle w:val="Nadpis2"/>
        <w:keepNext w:val="0"/>
        <w:keepLines w:val="0"/>
        <w:widowControl w:val="0"/>
        <w:ind w:left="357" w:hanging="357"/>
        <w:jc w:val="left"/>
        <w:rPr>
          <w:rFonts w:ascii="Calibri" w:hAnsi="Calibri" w:cs="Calibri"/>
          <w:b/>
          <w:bCs/>
          <w:color w:val="000000" w:themeColor="text1"/>
        </w:rPr>
      </w:pPr>
      <w:r w:rsidRPr="00AC2743">
        <w:rPr>
          <w:rFonts w:ascii="Calibri" w:hAnsi="Calibri" w:cs="Calibri"/>
          <w:b/>
          <w:bCs/>
          <w:color w:val="000000" w:themeColor="text1"/>
        </w:rPr>
        <w:t>Komorbidity</w:t>
      </w:r>
    </w:p>
    <w:p w14:paraId="4F5C152D" w14:textId="59D9F0D1" w:rsidR="00C60142" w:rsidRPr="00AC2743" w:rsidRDefault="00C60142" w:rsidP="00A65D1D">
      <w:pPr>
        <w:pStyle w:val="Nadpis4"/>
        <w:keepNext w:val="0"/>
        <w:keepLines w:val="0"/>
        <w:widowControl w:val="0"/>
        <w:numPr>
          <w:ilvl w:val="0"/>
          <w:numId w:val="1"/>
        </w:numPr>
        <w:spacing w:line="240" w:lineRule="auto"/>
        <w:ind w:left="357" w:hanging="357"/>
        <w:rPr>
          <w:rFonts w:ascii="Calibri" w:hAnsi="Calibri" w:cs="Calibri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Vyplňte index komorbidit</w:t>
      </w:r>
    </w:p>
    <w:p w14:paraId="18F863DC" w14:textId="77777777" w:rsidR="00ED4714" w:rsidRPr="00AC2743" w:rsidRDefault="00ED4714" w:rsidP="00ED4714">
      <w:pPr>
        <w:rPr>
          <w:rFonts w:ascii="Calibri" w:hAnsi="Calibri" w:cs="Calibri"/>
        </w:rPr>
      </w:pPr>
    </w:p>
    <w:tbl>
      <w:tblPr>
        <w:tblStyle w:val="Tabulkaseznamu3zvraznn31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3020"/>
        <w:gridCol w:w="4205"/>
        <w:gridCol w:w="850"/>
        <w:gridCol w:w="1134"/>
      </w:tblGrid>
      <w:tr w:rsidR="00C60142" w:rsidRPr="00AC2743" w14:paraId="59015332" w14:textId="77777777" w:rsidTr="00561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75" w:type="dxa"/>
            <w:gridSpan w:val="3"/>
          </w:tcPr>
          <w:p w14:paraId="1AA54F5E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Index komorbidit HCT-CI</w:t>
            </w:r>
          </w:p>
        </w:tc>
        <w:tc>
          <w:tcPr>
            <w:tcW w:w="1134" w:type="dxa"/>
          </w:tcPr>
          <w:p w14:paraId="52E291D4" w14:textId="77777777" w:rsidR="00C60142" w:rsidRPr="00AC2743" w:rsidRDefault="00C60142" w:rsidP="0056159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</w:tr>
      <w:tr w:rsidR="00C60142" w:rsidRPr="00AC2743" w14:paraId="18439F96" w14:textId="77777777" w:rsidTr="00561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shd w:val="clear" w:color="auto" w:fill="D9D9D9" w:themeFill="background1" w:themeFillShade="D9"/>
          </w:tcPr>
          <w:p w14:paraId="22E1958F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Skupina</w:t>
            </w: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333541C" w14:textId="77777777" w:rsidR="00C60142" w:rsidRPr="00AC2743" w:rsidRDefault="00C60142" w:rsidP="0056159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Možnosti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32E82C0" w14:textId="77777777" w:rsidR="00C60142" w:rsidRPr="00AC2743" w:rsidRDefault="00C60142" w:rsidP="0056159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Body</w:t>
            </w:r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A5ACBA7" w14:textId="77777777" w:rsidR="00C60142" w:rsidRPr="00AC2743" w:rsidRDefault="00C60142" w:rsidP="0056159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Neznámo</w:t>
            </w:r>
          </w:p>
        </w:tc>
      </w:tr>
      <w:tr w:rsidR="00C60142" w:rsidRPr="00AC2743" w14:paraId="35F693CF" w14:textId="77777777" w:rsidTr="0056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54DEFC4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Arytmie</w:t>
            </w:r>
          </w:p>
          <w:p w14:paraId="49F42DD6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</w:tcPr>
          <w:p w14:paraId="378F397E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Fibrilace síní</w:t>
            </w:r>
          </w:p>
          <w:p w14:paraId="0C9D6CF2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Flutter síní</w:t>
            </w:r>
          </w:p>
          <w:p w14:paraId="0E692F0C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Sick sinus syndrom</w:t>
            </w:r>
          </w:p>
          <w:p w14:paraId="743E9C7F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Komorové arytmie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14:paraId="2106BCBC" w14:textId="77777777" w:rsidR="00C60142" w:rsidRPr="00AC2743" w:rsidRDefault="00C60142" w:rsidP="005615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1 </w:t>
            </w: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150493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 w:cs="Calibri"/>
              <w:color w:val="000000" w:themeColor="text1"/>
              <w:sz w:val="18"/>
            </w:rPr>
            <w:id w:val="91774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left w:val="single" w:sz="4" w:space="0" w:color="A6A6A6" w:themeColor="background1" w:themeShade="A6"/>
                </w:tcBorders>
                <w:vAlign w:val="center"/>
              </w:tcPr>
              <w:p w14:paraId="1A8330DF" w14:textId="77777777" w:rsidR="00C60142" w:rsidRPr="00AC2743" w:rsidRDefault="0056159D" w:rsidP="0056159D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18"/>
                  </w:rPr>
                </w:pPr>
                <w:r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p>
            </w:tc>
          </w:sdtContent>
        </w:sdt>
      </w:tr>
      <w:tr w:rsidR="00C60142" w:rsidRPr="00AC2743" w14:paraId="42D2FE93" w14:textId="77777777" w:rsidTr="0056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F9139E6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Kardiovaskulární onemocnění</w:t>
            </w: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</w:tcPr>
          <w:p w14:paraId="11671442" w14:textId="136B105A" w:rsidR="00C60142" w:rsidRPr="00AC2743" w:rsidRDefault="00C60142" w:rsidP="0056159D">
            <w:pPr>
              <w:widowControl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Chron</w:t>
            </w:r>
            <w:r w:rsidR="006907AF" w:rsidRPr="00AC2743">
              <w:rPr>
                <w:rFonts w:ascii="Calibri" w:hAnsi="Calibri" w:cs="Calibri"/>
                <w:color w:val="000000" w:themeColor="text1"/>
                <w:sz w:val="18"/>
              </w:rPr>
              <w:t>ická</w:t>
            </w: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ICHS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a</w:t>
            </w:r>
          </w:p>
          <w:p w14:paraId="3A80EA70" w14:textId="137BA1C0" w:rsidR="00C60142" w:rsidRPr="00AC2743" w:rsidRDefault="00C60142" w:rsidP="0056159D">
            <w:pPr>
              <w:widowControl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Městnavé srd</w:t>
            </w:r>
            <w:r w:rsidR="006907AF" w:rsidRPr="00AC2743">
              <w:rPr>
                <w:rFonts w:ascii="Calibri" w:hAnsi="Calibri" w:cs="Calibri"/>
                <w:color w:val="000000" w:themeColor="text1"/>
                <w:sz w:val="18"/>
              </w:rPr>
              <w:t>eční</w:t>
            </w: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selhání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a</w:t>
            </w:r>
          </w:p>
          <w:p w14:paraId="7EAEA8F2" w14:textId="08F8F88D" w:rsidR="00C60142" w:rsidRPr="00AC2743" w:rsidRDefault="00C60142" w:rsidP="0056159D">
            <w:pPr>
              <w:widowControl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Infarkt myokardu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a</w:t>
            </w:r>
          </w:p>
          <w:p w14:paraId="0D943917" w14:textId="595DD174" w:rsidR="00C60142" w:rsidRPr="00AC2743" w:rsidRDefault="00C60142" w:rsidP="0056159D">
            <w:pPr>
              <w:widowControl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EF &lt; 50</w:t>
            </w:r>
            <w:r w:rsidR="00F34F84"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%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b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14:paraId="0A5ECD7F" w14:textId="77777777" w:rsidR="00C60142" w:rsidRPr="00AC2743" w:rsidRDefault="00C60142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1 </w:t>
            </w: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112982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71FE4611" w14:textId="77777777" w:rsidR="00C60142" w:rsidRPr="00AC2743" w:rsidRDefault="00000000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106938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</w:tr>
      <w:tr w:rsidR="00C60142" w:rsidRPr="00AC2743" w14:paraId="33319746" w14:textId="77777777" w:rsidTr="0056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37D25BE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Střevní záněty</w:t>
            </w: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</w:tcPr>
          <w:p w14:paraId="631DC9C8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Crohnova choroba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a</w:t>
            </w:r>
          </w:p>
          <w:p w14:paraId="08D2DCBE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Ulcerosní kolitida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a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14:paraId="1C6B2BC2" w14:textId="77777777" w:rsidR="00C60142" w:rsidRPr="00AC2743" w:rsidRDefault="00C60142" w:rsidP="005615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1 </w:t>
            </w: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25140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567A76EF" w14:textId="77777777" w:rsidR="00C60142" w:rsidRPr="00AC2743" w:rsidRDefault="00000000" w:rsidP="005615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132138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</w:tr>
      <w:tr w:rsidR="00C60142" w:rsidRPr="00AC2743" w14:paraId="56054924" w14:textId="77777777" w:rsidTr="0056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0853A37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Diabetes</w:t>
            </w: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</w:tcPr>
          <w:p w14:paraId="62170507" w14:textId="77777777" w:rsidR="00C60142" w:rsidRPr="00AC2743" w:rsidRDefault="00C60142" w:rsidP="0056159D">
            <w:pPr>
              <w:widowControl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Léčba inzulinem nebo PAD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b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14:paraId="2828CE76" w14:textId="77777777" w:rsidR="00C60142" w:rsidRPr="00AC2743" w:rsidRDefault="00C60142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1 </w:t>
            </w: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-27478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40855471" w14:textId="77777777" w:rsidR="00C60142" w:rsidRPr="00AC2743" w:rsidRDefault="00000000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455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</w:tr>
      <w:tr w:rsidR="00C60142" w:rsidRPr="00AC2743" w14:paraId="793742C9" w14:textId="77777777" w:rsidTr="0056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3D3DEF8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Cerebrovaskulární</w:t>
            </w: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</w:tcPr>
          <w:p w14:paraId="121D915C" w14:textId="5A789ACC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Transitorní ischem</w:t>
            </w:r>
            <w:r w:rsidR="006907AF" w:rsidRPr="00AC2743">
              <w:rPr>
                <w:rFonts w:ascii="Calibri" w:hAnsi="Calibri" w:cs="Calibri"/>
                <w:color w:val="000000" w:themeColor="text1"/>
                <w:sz w:val="18"/>
              </w:rPr>
              <w:t>ická</w:t>
            </w: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ataka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a</w:t>
            </w:r>
          </w:p>
          <w:p w14:paraId="135E31EB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Cévní mozková příhoda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a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14:paraId="1FADC064" w14:textId="77777777" w:rsidR="00C60142" w:rsidRPr="00AC2743" w:rsidRDefault="00C60142" w:rsidP="005615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1 </w:t>
            </w: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-135872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67BA82C2" w14:textId="77777777" w:rsidR="00C60142" w:rsidRPr="00AC2743" w:rsidRDefault="00000000" w:rsidP="005615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194248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</w:tr>
      <w:tr w:rsidR="00C60142" w:rsidRPr="00AC2743" w14:paraId="2FFFDAD9" w14:textId="77777777" w:rsidTr="0056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80A11F4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Deprese/anxieta</w:t>
            </w: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</w:tcPr>
          <w:p w14:paraId="155F9E14" w14:textId="77777777" w:rsidR="00C60142" w:rsidRPr="00AC2743" w:rsidRDefault="00C60142" w:rsidP="0056159D">
            <w:pPr>
              <w:widowControl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Psych. konzultace nebo specifická léčba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b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14:paraId="10400FFA" w14:textId="77777777" w:rsidR="00C60142" w:rsidRPr="00AC2743" w:rsidRDefault="00C60142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1 </w:t>
            </w: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-197967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04B1B1D5" w14:textId="77777777" w:rsidR="00C60142" w:rsidRPr="00AC2743" w:rsidRDefault="00000000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-100297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</w:tr>
      <w:tr w:rsidR="00C60142" w:rsidRPr="00AC2743" w14:paraId="00AF44A0" w14:textId="77777777" w:rsidTr="0056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57B7F97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Jaterní onemocnění – mírné</w:t>
            </w: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</w:tcPr>
          <w:p w14:paraId="6DDA85A4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Chronická hepatitida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b</w:t>
            </w:r>
          </w:p>
          <w:p w14:paraId="7345D0D9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Bilirubin 18-26 µmol/l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 xml:space="preserve"> b</w:t>
            </w:r>
          </w:p>
          <w:p w14:paraId="586A00CD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ALT 0,78-1,95 µkat/l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 xml:space="preserve"> b</w:t>
            </w:r>
          </w:p>
          <w:p w14:paraId="75ADAEEE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AST 0,72-1,8 µkat/l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 xml:space="preserve"> b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14:paraId="231CE755" w14:textId="77777777" w:rsidR="00C60142" w:rsidRPr="00AC2743" w:rsidRDefault="00C60142" w:rsidP="005615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1 </w:t>
            </w: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207547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26E37FEC" w14:textId="77777777" w:rsidR="00C60142" w:rsidRPr="00AC2743" w:rsidRDefault="00000000" w:rsidP="005615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197786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</w:tr>
      <w:tr w:rsidR="00C60142" w:rsidRPr="00AC2743" w14:paraId="342B78C8" w14:textId="77777777" w:rsidTr="0056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EE850F7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Obezita</w:t>
            </w: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</w:tcPr>
          <w:p w14:paraId="1176FF55" w14:textId="77777777" w:rsidR="00C60142" w:rsidRPr="00AC2743" w:rsidRDefault="00C60142" w:rsidP="0056159D">
            <w:pPr>
              <w:widowControl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BMI &gt; 35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b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14:paraId="1D2E1887" w14:textId="77777777" w:rsidR="00C60142" w:rsidRPr="00AC2743" w:rsidRDefault="00C60142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1 </w:t>
            </w: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26056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0C6FB2CF" w14:textId="77777777" w:rsidR="00C60142" w:rsidRPr="00AC2743" w:rsidRDefault="00000000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197225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</w:tr>
      <w:tr w:rsidR="00C60142" w:rsidRPr="00AC2743" w14:paraId="75DCECEF" w14:textId="77777777" w:rsidTr="0056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2C5525F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Infekce</w:t>
            </w: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</w:tcPr>
          <w:p w14:paraId="66F5C573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Vyžadující léčbu při zahájení conditioningu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14:paraId="7DA4BCCB" w14:textId="77777777" w:rsidR="00C60142" w:rsidRPr="00AC2743" w:rsidRDefault="00C60142" w:rsidP="005615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1 </w:t>
            </w: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197956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33EBBDCB" w14:textId="77777777" w:rsidR="00C60142" w:rsidRPr="00AC2743" w:rsidRDefault="00000000" w:rsidP="005615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61564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</w:tr>
      <w:tr w:rsidR="00C60142" w:rsidRPr="00AC2743" w14:paraId="414AFDAC" w14:textId="77777777" w:rsidTr="0056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77A8503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Revmatologické/autoimunita</w:t>
            </w: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</w:tcPr>
          <w:p w14:paraId="724D850D" w14:textId="77777777" w:rsidR="00C60142" w:rsidRPr="00AC2743" w:rsidRDefault="00C60142" w:rsidP="0056159D">
            <w:pPr>
              <w:widowControl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Vyžadující léčbu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a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14:paraId="22F63012" w14:textId="77777777" w:rsidR="00C60142" w:rsidRPr="00AC2743" w:rsidRDefault="00C60142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2 </w:t>
            </w: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-164319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599EEF31" w14:textId="77777777" w:rsidR="00C60142" w:rsidRPr="00AC2743" w:rsidRDefault="00000000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-208944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</w:tr>
      <w:tr w:rsidR="00C60142" w:rsidRPr="00AC2743" w14:paraId="65896288" w14:textId="77777777" w:rsidTr="0056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4F28546" w14:textId="4842584D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Vředová choroba gastroduod</w:t>
            </w:r>
            <w:r w:rsidR="00AC2743" w:rsidRPr="00AC2743">
              <w:rPr>
                <w:rFonts w:ascii="Calibri" w:hAnsi="Calibri" w:cs="Calibri"/>
                <w:color w:val="000000" w:themeColor="text1"/>
                <w:sz w:val="18"/>
              </w:rPr>
              <w:t>enální</w:t>
            </w: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</w:tcPr>
          <w:p w14:paraId="16EFCDD0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Potvrzená a léčená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b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14:paraId="08B74FF3" w14:textId="77777777" w:rsidR="00C60142" w:rsidRPr="00AC2743" w:rsidRDefault="00C60142" w:rsidP="005615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2 </w:t>
            </w:r>
            <w:r w:rsidR="0056159D"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-160633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7B82D745" w14:textId="77777777" w:rsidR="00C60142" w:rsidRPr="00AC2743" w:rsidRDefault="00000000" w:rsidP="005615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-33562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</w:tr>
      <w:tr w:rsidR="00C60142" w:rsidRPr="00AC2743" w14:paraId="20295FE7" w14:textId="77777777" w:rsidTr="0056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295EDF8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Renální</w:t>
            </w: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</w:tcPr>
          <w:p w14:paraId="2CD738E2" w14:textId="77777777" w:rsidR="00C60142" w:rsidRPr="00AC2743" w:rsidRDefault="00C60142" w:rsidP="0056159D">
            <w:pPr>
              <w:widowControl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Kreatinin &gt; 177 µmol/l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b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14:paraId="57ADFE42" w14:textId="77777777" w:rsidR="00C60142" w:rsidRPr="00AC2743" w:rsidRDefault="00C60142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2 </w:t>
            </w:r>
            <w:r w:rsidR="0056159D"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-198275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490000BE" w14:textId="77777777" w:rsidR="00C60142" w:rsidRPr="00AC2743" w:rsidRDefault="00000000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-68805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</w:tr>
      <w:tr w:rsidR="00C60142" w:rsidRPr="00AC2743" w14:paraId="1CAE8C87" w14:textId="77777777" w:rsidTr="0056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E50E374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Plicní – středně závažné</w:t>
            </w: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</w:tcPr>
          <w:p w14:paraId="3032BE5F" w14:textId="7BC95812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DLco kor. 66-80</w:t>
            </w:r>
            <w:r w:rsidR="006907AF"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% predik.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b</w:t>
            </w:r>
          </w:p>
          <w:p w14:paraId="25BE0546" w14:textId="4581B092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FEV1 66-80</w:t>
            </w:r>
            <w:r w:rsidR="006907AF"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% predik.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b</w:t>
            </w: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 </w:t>
            </w:r>
          </w:p>
          <w:p w14:paraId="05DD2234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Námahová dušnost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b</w:t>
            </w: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14:paraId="0F75DB38" w14:textId="77777777" w:rsidR="00C60142" w:rsidRPr="00AC2743" w:rsidRDefault="00C60142" w:rsidP="005615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2 </w:t>
            </w:r>
            <w:r w:rsidR="0056159D"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7687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37679AE8" w14:textId="77777777" w:rsidR="00C60142" w:rsidRPr="00AC2743" w:rsidRDefault="00000000" w:rsidP="005615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79186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</w:tr>
      <w:tr w:rsidR="00C60142" w:rsidRPr="00AC2743" w14:paraId="542FBC88" w14:textId="77777777" w:rsidTr="0056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F51CD23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Plicní –závažné</w:t>
            </w: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</w:tcPr>
          <w:p w14:paraId="3037BD77" w14:textId="1B5F9C1F" w:rsidR="00C60142" w:rsidRPr="00AC2743" w:rsidRDefault="00C60142" w:rsidP="0056159D">
            <w:pPr>
              <w:widowControl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DLco kor. ≤ 65</w:t>
            </w:r>
            <w:r w:rsidR="006907AF"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% predik.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b</w:t>
            </w:r>
          </w:p>
          <w:p w14:paraId="656C3A8C" w14:textId="3DF504E3" w:rsidR="00C60142" w:rsidRPr="00AC2743" w:rsidRDefault="00C60142" w:rsidP="0056159D">
            <w:pPr>
              <w:widowControl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FEV1 ≤65</w:t>
            </w:r>
            <w:r w:rsidR="006907AF"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% predik.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b</w:t>
            </w: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 </w:t>
            </w:r>
          </w:p>
          <w:p w14:paraId="040EEF2B" w14:textId="77777777" w:rsidR="00C60142" w:rsidRPr="00AC2743" w:rsidRDefault="00C60142" w:rsidP="0056159D">
            <w:pPr>
              <w:widowControl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Klidová dušnost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b</w:t>
            </w: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 </w:t>
            </w:r>
          </w:p>
          <w:p w14:paraId="4BFA0416" w14:textId="77777777" w:rsidR="00C60142" w:rsidRPr="00AC2743" w:rsidRDefault="00C60142" w:rsidP="0056159D">
            <w:pPr>
              <w:widowControl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Oxygenoterapie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b</w:t>
            </w: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14:paraId="517B9410" w14:textId="77777777" w:rsidR="00C60142" w:rsidRPr="00AC2743" w:rsidRDefault="00C60142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3 </w:t>
            </w:r>
            <w:r w:rsidR="0056159D"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-147683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0CEBFC03" w14:textId="77777777" w:rsidR="00C60142" w:rsidRPr="00AC2743" w:rsidRDefault="00000000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-137283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</w:tr>
      <w:tr w:rsidR="00C60142" w:rsidRPr="00AC2743" w14:paraId="215863BF" w14:textId="77777777" w:rsidTr="0056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6608526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Chlopenní vada</w:t>
            </w: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</w:tcPr>
          <w:p w14:paraId="7FE0D12D" w14:textId="44211DD1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Kromě asymptomatického prolapsu mitr</w:t>
            </w:r>
            <w:r w:rsidR="006907AF" w:rsidRPr="00AC2743">
              <w:rPr>
                <w:rFonts w:ascii="Calibri" w:hAnsi="Calibri" w:cs="Calibri"/>
                <w:color w:val="000000" w:themeColor="text1"/>
                <w:sz w:val="18"/>
              </w:rPr>
              <w:t>ální</w:t>
            </w: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chlopně 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>b</w:t>
            </w: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14:paraId="6EC5AB66" w14:textId="77777777" w:rsidR="00C60142" w:rsidRPr="00AC2743" w:rsidRDefault="00C60142" w:rsidP="005615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3 </w:t>
            </w:r>
            <w:r w:rsidR="0056159D"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169326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304D523B" w14:textId="77777777" w:rsidR="00C60142" w:rsidRPr="00AC2743" w:rsidRDefault="00000000" w:rsidP="005615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124807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</w:tr>
      <w:tr w:rsidR="00C60142" w:rsidRPr="00AC2743" w14:paraId="78F92C00" w14:textId="77777777" w:rsidTr="0056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6F766B5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Předchozí nádorové onemocnění</w:t>
            </w: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</w:tcPr>
          <w:p w14:paraId="6C2C232A" w14:textId="77777777" w:rsidR="00C60142" w:rsidRPr="00AC2743" w:rsidRDefault="00C60142" w:rsidP="0056159D">
            <w:pPr>
              <w:widowControl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Léčený chirurgicky, chemoterapií nebo radioterapií; kromě nemelanomových kožních nádorů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14:paraId="744DF44C" w14:textId="77777777" w:rsidR="00C60142" w:rsidRPr="00AC2743" w:rsidRDefault="00C60142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3 </w:t>
            </w:r>
            <w:r w:rsidR="0056159D"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-9996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6DA1F321" w14:textId="77777777" w:rsidR="00C60142" w:rsidRPr="00AC2743" w:rsidRDefault="00000000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-41355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</w:tr>
      <w:tr w:rsidR="00C60142" w:rsidRPr="00AC2743" w14:paraId="0A6DCE40" w14:textId="77777777" w:rsidTr="0056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A19F550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Jaterní onemocnění středně těžké nebo těžké</w:t>
            </w:r>
          </w:p>
        </w:tc>
        <w:tc>
          <w:tcPr>
            <w:tcW w:w="4205" w:type="dxa"/>
            <w:tcBorders>
              <w:right w:val="single" w:sz="4" w:space="0" w:color="A6A6A6" w:themeColor="background1" w:themeShade="A6"/>
            </w:tcBorders>
          </w:tcPr>
          <w:p w14:paraId="20E4B48A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Jaterní cirhóza</w:t>
            </w:r>
          </w:p>
          <w:p w14:paraId="00EEC7A3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Bilirubin &gt; 26 µmol/l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 xml:space="preserve"> b</w:t>
            </w:r>
          </w:p>
          <w:p w14:paraId="636D5FDA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ALT &gt;1,95 µkat/l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 xml:space="preserve"> b</w:t>
            </w:r>
          </w:p>
          <w:p w14:paraId="76030B68" w14:textId="77777777" w:rsidR="00C60142" w:rsidRPr="00AC2743" w:rsidRDefault="00C60142" w:rsidP="0056159D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AST &gt;1,8 µkat/l</w:t>
            </w:r>
            <w:r w:rsidRPr="00AC2743"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  <w:t xml:space="preserve"> b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14:paraId="6DD97895" w14:textId="77777777" w:rsidR="00C60142" w:rsidRPr="00AC2743" w:rsidRDefault="00C60142" w:rsidP="005615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3 </w:t>
            </w:r>
            <w:r w:rsidR="0056159D"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649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4AF3EA3C" w14:textId="77777777" w:rsidR="00C60142" w:rsidRPr="00AC2743" w:rsidRDefault="00000000" w:rsidP="0056159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</w:rPr>
                <w:id w:val="-49942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D" w:rsidRPr="00AC2743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</w:p>
        </w:tc>
      </w:tr>
      <w:tr w:rsidR="00C60142" w:rsidRPr="00AC2743" w14:paraId="6494125B" w14:textId="77777777" w:rsidTr="00642DAA">
        <w:trPr>
          <w:trHeight w:val="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14:paraId="318E278C" w14:textId="77777777" w:rsidR="00C60142" w:rsidRPr="00AC2743" w:rsidRDefault="00C60142" w:rsidP="00F34F84">
            <w:pPr>
              <w:widowControl w:val="0"/>
              <w:spacing w:before="0" w:after="0"/>
              <w:jc w:val="right"/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Celkem:</w:t>
            </w:r>
          </w:p>
          <w:p w14:paraId="358FE579" w14:textId="2927C14C" w:rsidR="00C60142" w:rsidRPr="00AC2743" w:rsidRDefault="00C60142" w:rsidP="00F34F84">
            <w:pPr>
              <w:widowControl w:val="0"/>
              <w:spacing w:before="0" w:after="0"/>
              <w:rPr>
                <w:rFonts w:ascii="Calibri" w:hAnsi="Calibri" w:cs="Calibri"/>
                <w:b w:val="0"/>
                <w:color w:val="000000" w:themeColor="text1"/>
                <w:sz w:val="18"/>
              </w:rPr>
            </w:pPr>
            <w:r w:rsidRPr="00AC2743">
              <w:rPr>
                <w:rFonts w:ascii="Calibri" w:hAnsi="Calibri" w:cs="Calibri"/>
                <w:b w:val="0"/>
                <w:color w:val="000000" w:themeColor="text1"/>
                <w:sz w:val="18"/>
              </w:rPr>
              <w:t>V případě, že některé položky nejsou známy, vyplňte součet známých bodů a</w:t>
            </w:r>
            <w:r w:rsidR="00F34F84" w:rsidRPr="00AC2743">
              <w:rPr>
                <w:rFonts w:ascii="Calibri" w:hAnsi="Calibri" w:cs="Calibri"/>
                <w:b w:val="0"/>
                <w:color w:val="000000" w:themeColor="text1"/>
                <w:sz w:val="18"/>
              </w:rPr>
              <w:t xml:space="preserve"> p</w:t>
            </w:r>
            <w:r w:rsidRPr="00AC2743">
              <w:rPr>
                <w:rFonts w:ascii="Calibri" w:hAnsi="Calibri" w:cs="Calibri"/>
                <w:b w:val="0"/>
                <w:color w:val="000000" w:themeColor="text1"/>
                <w:sz w:val="18"/>
              </w:rPr>
              <w:t>řidejte symbol „+“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3F46B35" w14:textId="77777777" w:rsidR="00C60142" w:rsidRPr="00AC2743" w:rsidRDefault="00C60142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2C1818E" w14:textId="77777777" w:rsidR="00C60142" w:rsidRPr="00AC2743" w:rsidRDefault="00C60142" w:rsidP="0056159D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</w:tr>
      <w:tr w:rsidR="00C60142" w:rsidRPr="00AC2743" w14:paraId="28F8B1AB" w14:textId="77777777" w:rsidTr="00F3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3"/>
            <w:vAlign w:val="center"/>
          </w:tcPr>
          <w:p w14:paraId="1F910ADF" w14:textId="77777777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BC96" w:themeColor="background2" w:themeShade="BF"/>
              <w:right w:val="single" w:sz="4" w:space="0" w:color="A6A6A6" w:themeColor="background1" w:themeShade="A6"/>
            </w:tcBorders>
          </w:tcPr>
          <w:p w14:paraId="1A5AD060" w14:textId="77777777" w:rsidR="00C60142" w:rsidRPr="00AC2743" w:rsidRDefault="00C60142" w:rsidP="0056159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</w:pPr>
          </w:p>
        </w:tc>
      </w:tr>
      <w:tr w:rsidR="00C60142" w:rsidRPr="00AC2743" w14:paraId="2B3019FA" w14:textId="77777777" w:rsidTr="0056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3"/>
            <w:vAlign w:val="center"/>
          </w:tcPr>
          <w:p w14:paraId="67C4A8D6" w14:textId="17506859" w:rsidR="00C60142" w:rsidRPr="00AC2743" w:rsidRDefault="00C60142" w:rsidP="0056159D">
            <w:pPr>
              <w:widowControl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C2743">
              <w:rPr>
                <w:rFonts w:ascii="Calibri" w:hAnsi="Calibri" w:cs="Calibri"/>
                <w:color w:val="000000" w:themeColor="text1"/>
                <w:sz w:val="18"/>
              </w:rPr>
              <w:t>Karnofsky skóre (%):</w:t>
            </w:r>
            <w:r w:rsidR="009E5758" w:rsidRPr="00AC2743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C4BC96" w:themeColor="background2" w:themeShade="BF"/>
              <w:left w:val="nil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14:paraId="7E8E1106" w14:textId="77777777" w:rsidR="00C60142" w:rsidRPr="00AC2743" w:rsidRDefault="00C60142" w:rsidP="0056159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vertAlign w:val="superscript"/>
              </w:rPr>
            </w:pPr>
          </w:p>
        </w:tc>
      </w:tr>
    </w:tbl>
    <w:p w14:paraId="05386512" w14:textId="77777777" w:rsidR="00C60142" w:rsidRPr="00AC2743" w:rsidRDefault="0056159D" w:rsidP="0056159D">
      <w:pPr>
        <w:widowControl w:val="0"/>
        <w:spacing w:after="0"/>
        <w:rPr>
          <w:rFonts w:ascii="Calibri" w:hAnsi="Calibri" w:cs="Calibri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  <w:vertAlign w:val="superscript"/>
        </w:rPr>
        <w:t>a</w:t>
      </w:r>
      <w:r w:rsidRPr="00AC2743">
        <w:rPr>
          <w:rFonts w:ascii="Calibri" w:hAnsi="Calibri" w:cs="Calibri"/>
          <w:color w:val="000000" w:themeColor="text1"/>
        </w:rPr>
        <w:t xml:space="preserve"> </w:t>
      </w:r>
      <w:r w:rsidR="00C60142" w:rsidRPr="00AC2743">
        <w:rPr>
          <w:rFonts w:ascii="Calibri" w:hAnsi="Calibri" w:cs="Calibri"/>
          <w:color w:val="000000" w:themeColor="text1"/>
        </w:rPr>
        <w:t>kdykoli v anamnéze</w:t>
      </w:r>
    </w:p>
    <w:p w14:paraId="5F8A2866" w14:textId="00EB2A06" w:rsidR="00C60142" w:rsidRPr="00AC2743" w:rsidRDefault="00C60142" w:rsidP="00A65D1D">
      <w:pPr>
        <w:widowControl w:val="0"/>
        <w:spacing w:after="0"/>
        <w:rPr>
          <w:rFonts w:ascii="Calibri" w:hAnsi="Calibri" w:cs="Calibri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  <w:vertAlign w:val="superscript"/>
        </w:rPr>
        <w:t xml:space="preserve">b </w:t>
      </w:r>
      <w:r w:rsidRPr="00AC2743">
        <w:rPr>
          <w:rFonts w:ascii="Calibri" w:hAnsi="Calibri" w:cs="Calibri"/>
          <w:color w:val="000000" w:themeColor="text1"/>
        </w:rPr>
        <w:t>v předtransplantačním vyšetření</w:t>
      </w:r>
    </w:p>
    <w:p w14:paraId="58B7E4F2" w14:textId="77777777" w:rsidR="00642DAA" w:rsidRPr="00AC2743" w:rsidRDefault="00642DAA" w:rsidP="00A65D1D">
      <w:pPr>
        <w:widowControl w:val="0"/>
        <w:spacing w:after="0"/>
        <w:rPr>
          <w:rFonts w:ascii="Calibri" w:hAnsi="Calibri" w:cs="Calibri"/>
          <w:color w:val="000000" w:themeColor="text1"/>
        </w:rPr>
      </w:pPr>
    </w:p>
    <w:p w14:paraId="0D46F45D" w14:textId="76194F5A" w:rsidR="00F34F84" w:rsidRPr="00AC2743" w:rsidRDefault="00F34F84" w:rsidP="00A65D1D">
      <w:pPr>
        <w:widowControl w:val="0"/>
        <w:spacing w:after="0"/>
        <w:rPr>
          <w:rFonts w:ascii="Calibri" w:hAnsi="Calibri" w:cs="Calibri"/>
          <w:color w:val="000000" w:themeColor="text1"/>
        </w:rPr>
      </w:pPr>
    </w:p>
    <w:p w14:paraId="4406190B" w14:textId="77777777" w:rsidR="00F34F84" w:rsidRPr="00AC2743" w:rsidRDefault="00F34F84" w:rsidP="00A65D1D">
      <w:pPr>
        <w:widowControl w:val="0"/>
        <w:spacing w:after="0"/>
        <w:rPr>
          <w:rFonts w:ascii="Calibri" w:hAnsi="Calibri" w:cs="Calibri"/>
          <w:color w:val="000000" w:themeColor="text1"/>
        </w:rPr>
      </w:pPr>
    </w:p>
    <w:p w14:paraId="7C0A89A5" w14:textId="5AD36D9D" w:rsidR="00C60142" w:rsidRPr="00AC2743" w:rsidRDefault="00C60142" w:rsidP="00A65D1D">
      <w:pPr>
        <w:pStyle w:val="Nadpis4"/>
        <w:keepNext w:val="0"/>
        <w:keepLines w:val="0"/>
        <w:widowControl w:val="0"/>
        <w:numPr>
          <w:ilvl w:val="0"/>
          <w:numId w:val="1"/>
        </w:numPr>
        <w:spacing w:line="240" w:lineRule="auto"/>
        <w:ind w:left="357" w:hanging="357"/>
        <w:rPr>
          <w:rFonts w:ascii="Calibri" w:hAnsi="Calibri" w:cs="Calibri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Uveďte anamnézu a seznam vedlejších diagnóz/komorbidit pacienta, jejich současnou léčbu a plán managementu ve vztahu k</w:t>
      </w:r>
      <w:r w:rsidR="00642DAA" w:rsidRPr="00AC2743">
        <w:rPr>
          <w:rFonts w:ascii="Calibri" w:hAnsi="Calibri" w:cs="Calibri"/>
          <w:color w:val="000000" w:themeColor="text1"/>
        </w:rPr>
        <w:t> </w:t>
      </w:r>
      <w:r w:rsidRPr="00AC2743">
        <w:rPr>
          <w:rFonts w:ascii="Calibri" w:hAnsi="Calibri" w:cs="Calibri"/>
          <w:color w:val="000000" w:themeColor="text1"/>
        </w:rPr>
        <w:t xml:space="preserve">plánované transplantaci: </w:t>
      </w:r>
      <w:r w:rsidRPr="00AC2743">
        <w:rPr>
          <w:rFonts w:ascii="Calibri" w:hAnsi="Calibri" w:cs="Calibri"/>
          <w:i w:val="0"/>
          <w:iCs w:val="0"/>
          <w:color w:val="000000" w:themeColor="text1"/>
        </w:rPr>
        <w:t xml:space="preserve"> </w:t>
      </w:r>
    </w:p>
    <w:p w14:paraId="3B4F7DB8" w14:textId="02AA10C8" w:rsidR="0056159D" w:rsidRPr="00AC2743" w:rsidRDefault="0056159D" w:rsidP="00642DAA">
      <w:pPr>
        <w:widowControl w:val="0"/>
        <w:ind w:left="340"/>
        <w:rPr>
          <w:rFonts w:ascii="Calibri" w:hAnsi="Calibri" w:cs="Calibri"/>
          <w:color w:val="000000" w:themeColor="text1"/>
          <w:sz w:val="22"/>
          <w:szCs w:val="22"/>
        </w:rPr>
      </w:pPr>
    </w:p>
    <w:p w14:paraId="51527490" w14:textId="7C210C14" w:rsidR="00642DAA" w:rsidRPr="00AC2743" w:rsidRDefault="00642DAA" w:rsidP="00642DAA">
      <w:pPr>
        <w:widowControl w:val="0"/>
        <w:ind w:left="340"/>
        <w:rPr>
          <w:rFonts w:ascii="Calibri" w:hAnsi="Calibri" w:cs="Calibri"/>
          <w:color w:val="000000" w:themeColor="text1"/>
          <w:sz w:val="22"/>
          <w:szCs w:val="22"/>
        </w:rPr>
      </w:pPr>
    </w:p>
    <w:p w14:paraId="1AD958A0" w14:textId="1F29A142" w:rsidR="00642DAA" w:rsidRPr="00AC2743" w:rsidRDefault="00642DAA" w:rsidP="00642DAA">
      <w:pPr>
        <w:widowControl w:val="0"/>
        <w:ind w:left="340"/>
        <w:rPr>
          <w:rFonts w:ascii="Calibri" w:hAnsi="Calibri" w:cs="Calibri"/>
          <w:color w:val="000000" w:themeColor="text1"/>
          <w:sz w:val="22"/>
          <w:szCs w:val="22"/>
        </w:rPr>
      </w:pPr>
    </w:p>
    <w:p w14:paraId="1B1C1E1F" w14:textId="77777777" w:rsidR="00642DAA" w:rsidRPr="00AC2743" w:rsidRDefault="00642DAA" w:rsidP="00642DAA">
      <w:pPr>
        <w:widowControl w:val="0"/>
        <w:ind w:left="340"/>
        <w:rPr>
          <w:rFonts w:ascii="Calibri" w:hAnsi="Calibri" w:cs="Calibri"/>
          <w:color w:val="000000" w:themeColor="text1"/>
          <w:sz w:val="22"/>
          <w:szCs w:val="22"/>
        </w:rPr>
      </w:pPr>
    </w:p>
    <w:p w14:paraId="7E7ED600" w14:textId="77777777" w:rsidR="00C60142" w:rsidRPr="00AC2743" w:rsidRDefault="00C60142" w:rsidP="00A65D1D">
      <w:pPr>
        <w:pStyle w:val="Nadpis2"/>
        <w:keepNext w:val="0"/>
        <w:keepLines w:val="0"/>
        <w:widowControl w:val="0"/>
        <w:ind w:left="357" w:hanging="357"/>
        <w:jc w:val="left"/>
        <w:rPr>
          <w:rFonts w:ascii="Calibri" w:hAnsi="Calibri" w:cs="Calibri"/>
          <w:b/>
          <w:bCs/>
          <w:color w:val="000000" w:themeColor="text1"/>
        </w:rPr>
      </w:pPr>
      <w:r w:rsidRPr="00AC2743">
        <w:rPr>
          <w:rFonts w:ascii="Calibri" w:hAnsi="Calibri" w:cs="Calibri"/>
          <w:b/>
          <w:bCs/>
          <w:color w:val="000000" w:themeColor="text1"/>
        </w:rPr>
        <w:t>Fertilita</w:t>
      </w:r>
    </w:p>
    <w:p w14:paraId="62E4AB9E" w14:textId="20BC4722" w:rsidR="00C60142" w:rsidRPr="00AC2743" w:rsidRDefault="00C60142" w:rsidP="00A65D1D">
      <w:pPr>
        <w:pStyle w:val="Nadpis4"/>
        <w:keepNext w:val="0"/>
        <w:keepLines w:val="0"/>
        <w:widowControl w:val="0"/>
        <w:spacing w:line="240" w:lineRule="auto"/>
        <w:rPr>
          <w:rFonts w:ascii="Calibri" w:hAnsi="Calibri" w:cs="Calibri"/>
          <w:i w:val="0"/>
          <w:iCs w:val="0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Pokud je pacient ve fertilním věku, uveďte, zda a jak je zajištěno zachování fertility:</w:t>
      </w:r>
      <w:r w:rsidR="00642DAA" w:rsidRPr="00AC2743">
        <w:rPr>
          <w:rFonts w:ascii="Calibri" w:hAnsi="Calibri" w:cs="Calibri"/>
          <w:b/>
          <w:bCs/>
          <w:i w:val="0"/>
          <w:iCs w:val="0"/>
          <w:color w:val="000000" w:themeColor="text1"/>
        </w:rPr>
        <w:t xml:space="preserve"> </w:t>
      </w:r>
      <w:r w:rsidRPr="00AC2743">
        <w:rPr>
          <w:rFonts w:ascii="Calibri" w:hAnsi="Calibri" w:cs="Calibri"/>
          <w:i w:val="0"/>
          <w:iCs w:val="0"/>
          <w:color w:val="000000" w:themeColor="text1"/>
        </w:rPr>
        <w:t xml:space="preserve"> </w:t>
      </w:r>
      <w:r w:rsidRPr="00AC2743">
        <w:rPr>
          <w:rFonts w:ascii="Calibri" w:hAnsi="Calibri" w:cs="Calibri"/>
          <w:color w:val="000000" w:themeColor="text1"/>
        </w:rPr>
        <w:t xml:space="preserve"> </w:t>
      </w:r>
    </w:p>
    <w:p w14:paraId="7998C2B5" w14:textId="77777777" w:rsidR="00C60142" w:rsidRPr="00AC2743" w:rsidRDefault="00C60142" w:rsidP="00A65D1D">
      <w:pPr>
        <w:widowControl w:val="0"/>
        <w:rPr>
          <w:rFonts w:ascii="Calibri" w:hAnsi="Calibri" w:cs="Calibri"/>
          <w:color w:val="000000" w:themeColor="text1"/>
        </w:rPr>
      </w:pPr>
    </w:p>
    <w:p w14:paraId="747292AF" w14:textId="77777777" w:rsidR="0055321E" w:rsidRPr="00AC2743" w:rsidRDefault="0055321E" w:rsidP="00A65D1D">
      <w:pPr>
        <w:widowControl w:val="0"/>
        <w:rPr>
          <w:rFonts w:ascii="Calibri" w:hAnsi="Calibri" w:cs="Calibri"/>
          <w:color w:val="000000" w:themeColor="text1"/>
        </w:rPr>
      </w:pPr>
    </w:p>
    <w:p w14:paraId="6A724A5E" w14:textId="77777777" w:rsidR="0055321E" w:rsidRPr="00AC2743" w:rsidRDefault="0055321E" w:rsidP="00A65D1D">
      <w:pPr>
        <w:widowControl w:val="0"/>
        <w:rPr>
          <w:rFonts w:ascii="Calibri" w:hAnsi="Calibri" w:cs="Calibri"/>
          <w:color w:val="000000" w:themeColor="text1"/>
        </w:rPr>
      </w:pPr>
    </w:p>
    <w:p w14:paraId="70D875B2" w14:textId="77777777" w:rsidR="009E5758" w:rsidRPr="00AC2743" w:rsidRDefault="00C60142" w:rsidP="009E5758">
      <w:pPr>
        <w:pStyle w:val="Nadpis2"/>
        <w:keepNext w:val="0"/>
        <w:keepLines w:val="0"/>
        <w:widowControl w:val="0"/>
        <w:ind w:left="357" w:hanging="357"/>
        <w:jc w:val="left"/>
        <w:rPr>
          <w:rFonts w:ascii="Calibri" w:hAnsi="Calibri" w:cs="Calibri"/>
          <w:b/>
          <w:bCs/>
          <w:color w:val="000000" w:themeColor="text1"/>
        </w:rPr>
      </w:pPr>
      <w:r w:rsidRPr="00AC2743">
        <w:rPr>
          <w:rFonts w:ascii="Calibri" w:hAnsi="Calibri" w:cs="Calibri"/>
          <w:b/>
          <w:bCs/>
          <w:color w:val="000000" w:themeColor="text1"/>
        </w:rPr>
        <w:t>Psychosociální faktory</w:t>
      </w:r>
    </w:p>
    <w:p w14:paraId="0B0AC24C" w14:textId="77777777" w:rsidR="009E5758" w:rsidRPr="00AC2743" w:rsidRDefault="009E5758" w:rsidP="009E5758">
      <w:pPr>
        <w:pStyle w:val="Nadpis2"/>
        <w:keepNext w:val="0"/>
        <w:keepLines w:val="0"/>
        <w:widowControl w:val="0"/>
        <w:ind w:left="357" w:hanging="357"/>
        <w:jc w:val="left"/>
        <w:rPr>
          <w:rFonts w:ascii="Calibri" w:hAnsi="Calibri" w:cs="Calibri"/>
          <w:b/>
          <w:bCs/>
          <w:color w:val="000000" w:themeColor="text1"/>
        </w:rPr>
      </w:pPr>
    </w:p>
    <w:p w14:paraId="2245F55F" w14:textId="3B28106C" w:rsidR="00C60142" w:rsidRPr="00AC2743" w:rsidRDefault="00C60142" w:rsidP="009E5758">
      <w:pPr>
        <w:pStyle w:val="Nadpis2"/>
        <w:keepNext w:val="0"/>
        <w:keepLines w:val="0"/>
        <w:widowControl w:val="0"/>
        <w:ind w:left="357" w:hanging="357"/>
        <w:jc w:val="left"/>
        <w:rPr>
          <w:rFonts w:ascii="Calibri" w:hAnsi="Calibri" w:cs="Calibri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Závislosti:</w:t>
      </w:r>
    </w:p>
    <w:p w14:paraId="70E30238" w14:textId="72019BD8" w:rsidR="00C60142" w:rsidRPr="00AC2743" w:rsidRDefault="00C60142" w:rsidP="00A65D1D">
      <w:pPr>
        <w:pStyle w:val="Odstavecseseznamem"/>
        <w:widowControl w:val="0"/>
        <w:numPr>
          <w:ilvl w:val="0"/>
          <w:numId w:val="2"/>
        </w:numPr>
        <w:spacing w:line="240" w:lineRule="auto"/>
        <w:contextualSpacing w:val="0"/>
        <w:rPr>
          <w:rFonts w:ascii="Calibri" w:hAnsi="Calibri" w:cs="Calibri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Kouření:</w:t>
      </w:r>
      <w:r w:rsidR="00642DAA" w:rsidRPr="00AC2743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AC2743">
        <w:rPr>
          <w:rFonts w:ascii="Calibri" w:hAnsi="Calibri" w:cs="Calibri"/>
          <w:color w:val="000000" w:themeColor="text1"/>
        </w:rPr>
        <w:t xml:space="preserve"> </w:t>
      </w:r>
    </w:p>
    <w:p w14:paraId="4FD90DD6" w14:textId="42C4AC06" w:rsidR="00C60142" w:rsidRPr="00AC2743" w:rsidRDefault="00C60142" w:rsidP="00A65D1D">
      <w:pPr>
        <w:pStyle w:val="Odstavecseseznamem"/>
        <w:widowControl w:val="0"/>
        <w:numPr>
          <w:ilvl w:val="0"/>
          <w:numId w:val="2"/>
        </w:numPr>
        <w:spacing w:line="240" w:lineRule="auto"/>
        <w:contextualSpacing w:val="0"/>
        <w:rPr>
          <w:rFonts w:ascii="Calibri" w:hAnsi="Calibri" w:cs="Calibri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Alkohol:</w:t>
      </w:r>
      <w:r w:rsidR="00642DAA" w:rsidRPr="00AC2743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AC2743">
        <w:rPr>
          <w:rFonts w:ascii="Calibri" w:hAnsi="Calibri" w:cs="Calibri"/>
          <w:color w:val="000000" w:themeColor="text1"/>
        </w:rPr>
        <w:t xml:space="preserve"> </w:t>
      </w:r>
    </w:p>
    <w:p w14:paraId="54F4AF5F" w14:textId="61C01A47" w:rsidR="00C60142" w:rsidRPr="00AC2743" w:rsidRDefault="00C60142" w:rsidP="00A65D1D">
      <w:pPr>
        <w:pStyle w:val="Odstavecseseznamem"/>
        <w:widowControl w:val="0"/>
        <w:numPr>
          <w:ilvl w:val="0"/>
          <w:numId w:val="2"/>
        </w:numPr>
        <w:spacing w:line="240" w:lineRule="auto"/>
        <w:contextualSpacing w:val="0"/>
        <w:rPr>
          <w:rFonts w:ascii="Calibri" w:hAnsi="Calibri" w:cs="Calibri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Drogy:</w:t>
      </w:r>
      <w:r w:rsidR="00642DAA" w:rsidRPr="00AC2743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AC2743">
        <w:rPr>
          <w:rFonts w:ascii="Calibri" w:hAnsi="Calibri" w:cs="Calibri"/>
          <w:color w:val="000000" w:themeColor="text1"/>
        </w:rPr>
        <w:t xml:space="preserve"> </w:t>
      </w:r>
    </w:p>
    <w:p w14:paraId="21BD048A" w14:textId="2307E40D" w:rsidR="00642DAA" w:rsidRPr="00AC2743" w:rsidRDefault="00642DAA" w:rsidP="00642DAA">
      <w:pPr>
        <w:widowControl w:val="0"/>
        <w:rPr>
          <w:rFonts w:ascii="Calibri" w:hAnsi="Calibri" w:cs="Calibri"/>
          <w:color w:val="000000" w:themeColor="text1"/>
        </w:rPr>
      </w:pPr>
    </w:p>
    <w:p w14:paraId="00C49973" w14:textId="77777777" w:rsidR="00642DAA" w:rsidRPr="00AC2743" w:rsidRDefault="00642DAA" w:rsidP="00642DAA">
      <w:pPr>
        <w:widowControl w:val="0"/>
        <w:rPr>
          <w:rFonts w:ascii="Calibri" w:hAnsi="Calibri" w:cs="Calibri"/>
          <w:color w:val="000000" w:themeColor="text1"/>
        </w:rPr>
      </w:pPr>
    </w:p>
    <w:p w14:paraId="49F8A72D" w14:textId="6BC2AB32" w:rsidR="00C60142" w:rsidRPr="00AC2743" w:rsidRDefault="00C60142" w:rsidP="00A65D1D">
      <w:pPr>
        <w:pStyle w:val="Nadpis4"/>
        <w:keepNext w:val="0"/>
        <w:keepLines w:val="0"/>
        <w:widowControl w:val="0"/>
        <w:spacing w:line="240" w:lineRule="auto"/>
        <w:rPr>
          <w:rFonts w:ascii="Calibri" w:hAnsi="Calibri" w:cs="Calibri"/>
          <w:i w:val="0"/>
          <w:iCs w:val="0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Psychologické problémy, které by mohly limitovat možnosti terapie:</w:t>
      </w:r>
      <w:r w:rsidR="00642DAA" w:rsidRPr="00AC2743">
        <w:rPr>
          <w:rFonts w:ascii="Calibri" w:hAnsi="Calibri" w:cs="Calibri"/>
          <w:b/>
          <w:bCs/>
          <w:i w:val="0"/>
          <w:iCs w:val="0"/>
          <w:color w:val="000000" w:themeColor="text1"/>
        </w:rPr>
        <w:t xml:space="preserve"> </w:t>
      </w:r>
      <w:r w:rsidRPr="00AC2743">
        <w:rPr>
          <w:rFonts w:ascii="Calibri" w:hAnsi="Calibri" w:cs="Calibri"/>
          <w:color w:val="000000" w:themeColor="text1"/>
        </w:rPr>
        <w:t xml:space="preserve"> </w:t>
      </w:r>
      <w:r w:rsidRPr="00AC2743">
        <w:rPr>
          <w:rFonts w:ascii="Calibri" w:hAnsi="Calibri" w:cs="Calibri"/>
          <w:i w:val="0"/>
          <w:iCs w:val="0"/>
          <w:color w:val="000000" w:themeColor="text1"/>
        </w:rPr>
        <w:t xml:space="preserve"> </w:t>
      </w:r>
    </w:p>
    <w:p w14:paraId="6332571E" w14:textId="77777777" w:rsidR="00C60142" w:rsidRPr="00AC2743" w:rsidRDefault="00C60142" w:rsidP="00A65D1D">
      <w:pPr>
        <w:widowControl w:val="0"/>
        <w:rPr>
          <w:rFonts w:ascii="Calibri" w:hAnsi="Calibri" w:cs="Calibri"/>
          <w:color w:val="000000" w:themeColor="text1"/>
        </w:rPr>
      </w:pPr>
    </w:p>
    <w:p w14:paraId="1D44F7B6" w14:textId="262E8564" w:rsidR="00C60142" w:rsidRPr="00AC2743" w:rsidRDefault="00C60142" w:rsidP="00A65D1D">
      <w:pPr>
        <w:pStyle w:val="Nadpis4"/>
        <w:keepNext w:val="0"/>
        <w:keepLines w:val="0"/>
        <w:widowControl w:val="0"/>
        <w:spacing w:line="240" w:lineRule="auto"/>
        <w:rPr>
          <w:rFonts w:ascii="Calibri" w:hAnsi="Calibri" w:cs="Calibri"/>
          <w:i w:val="0"/>
          <w:iCs w:val="0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Sociální problémy, které by mohly limitovat možnosti terapie:</w:t>
      </w:r>
      <w:r w:rsidR="00642DAA" w:rsidRPr="00AC2743">
        <w:rPr>
          <w:rFonts w:ascii="Calibri" w:hAnsi="Calibri" w:cs="Calibri"/>
          <w:b/>
          <w:bCs/>
          <w:i w:val="0"/>
          <w:iCs w:val="0"/>
          <w:color w:val="000000" w:themeColor="text1"/>
        </w:rPr>
        <w:t xml:space="preserve"> </w:t>
      </w:r>
      <w:r w:rsidRPr="00AC2743">
        <w:rPr>
          <w:rFonts w:ascii="Calibri" w:hAnsi="Calibri" w:cs="Calibri"/>
          <w:i w:val="0"/>
          <w:iCs w:val="0"/>
          <w:color w:val="000000" w:themeColor="text1"/>
        </w:rPr>
        <w:t xml:space="preserve"> </w:t>
      </w:r>
      <w:r w:rsidRPr="00AC2743">
        <w:rPr>
          <w:rFonts w:ascii="Calibri" w:hAnsi="Calibri" w:cs="Calibri"/>
          <w:color w:val="000000" w:themeColor="text1"/>
        </w:rPr>
        <w:t xml:space="preserve"> </w:t>
      </w:r>
    </w:p>
    <w:p w14:paraId="79DFC479" w14:textId="77777777" w:rsidR="00C60142" w:rsidRPr="00AC2743" w:rsidRDefault="00C60142" w:rsidP="00A65D1D">
      <w:pPr>
        <w:widowControl w:val="0"/>
        <w:rPr>
          <w:rFonts w:ascii="Calibri" w:hAnsi="Calibri" w:cs="Calibri"/>
          <w:color w:val="000000" w:themeColor="text1"/>
        </w:rPr>
      </w:pPr>
    </w:p>
    <w:p w14:paraId="1881617A" w14:textId="77777777" w:rsidR="0055321E" w:rsidRPr="00AC2743" w:rsidRDefault="0055321E" w:rsidP="00A65D1D">
      <w:pPr>
        <w:widowControl w:val="0"/>
        <w:rPr>
          <w:rFonts w:ascii="Calibri" w:hAnsi="Calibri" w:cs="Calibri"/>
          <w:color w:val="000000" w:themeColor="text1"/>
        </w:rPr>
      </w:pPr>
    </w:p>
    <w:p w14:paraId="36854130" w14:textId="77777777" w:rsidR="0055321E" w:rsidRPr="00AC2743" w:rsidRDefault="0055321E" w:rsidP="00A65D1D">
      <w:pPr>
        <w:widowControl w:val="0"/>
        <w:rPr>
          <w:rFonts w:ascii="Calibri" w:hAnsi="Calibri" w:cs="Calibri"/>
          <w:color w:val="000000" w:themeColor="text1"/>
        </w:rPr>
      </w:pPr>
    </w:p>
    <w:p w14:paraId="527F5C04" w14:textId="77777777" w:rsidR="009E5758" w:rsidRPr="00AC2743" w:rsidRDefault="009E5758" w:rsidP="009E5758">
      <w:pPr>
        <w:rPr>
          <w:rFonts w:ascii="Calibri" w:hAnsi="Calibri" w:cs="Calibri"/>
        </w:rPr>
      </w:pPr>
    </w:p>
    <w:p w14:paraId="58407187" w14:textId="77777777" w:rsidR="0055321E" w:rsidRPr="00AC2743" w:rsidRDefault="0055321E" w:rsidP="0055321E">
      <w:pPr>
        <w:rPr>
          <w:rFonts w:ascii="Calibri" w:hAnsi="Calibri" w:cs="Calibri"/>
        </w:rPr>
      </w:pPr>
    </w:p>
    <w:p w14:paraId="3B502614" w14:textId="77777777" w:rsidR="00C60142" w:rsidRPr="00AC2743" w:rsidRDefault="00C60142" w:rsidP="00A65D1D">
      <w:pPr>
        <w:pStyle w:val="Nadpis2"/>
        <w:keepNext w:val="0"/>
        <w:keepLines w:val="0"/>
        <w:widowControl w:val="0"/>
        <w:ind w:left="357" w:hanging="357"/>
        <w:jc w:val="left"/>
        <w:rPr>
          <w:rFonts w:ascii="Calibri" w:hAnsi="Calibri" w:cs="Calibri"/>
          <w:b/>
          <w:bCs/>
          <w:color w:val="000000" w:themeColor="text1"/>
        </w:rPr>
      </w:pPr>
      <w:r w:rsidRPr="00AC2743">
        <w:rPr>
          <w:rFonts w:ascii="Calibri" w:hAnsi="Calibri" w:cs="Calibri"/>
          <w:b/>
          <w:bCs/>
          <w:color w:val="000000" w:themeColor="text1"/>
        </w:rPr>
        <w:t>Přílohy</w:t>
      </w:r>
    </w:p>
    <w:p w14:paraId="0CD1A589" w14:textId="77777777" w:rsidR="00C60142" w:rsidRPr="00AC2743" w:rsidRDefault="00C60142" w:rsidP="006A20C4">
      <w:pPr>
        <w:pStyle w:val="Odstavecseseznamem"/>
        <w:widowControl w:val="0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ascii="Calibri" w:hAnsi="Calibri" w:cs="Calibri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Kopie výsledku, ze kterého byla dg. určena</w:t>
      </w:r>
    </w:p>
    <w:p w14:paraId="61C82B32" w14:textId="77777777" w:rsidR="00C60142" w:rsidRPr="00AC2743" w:rsidRDefault="00C60142" w:rsidP="005346F7">
      <w:pPr>
        <w:pStyle w:val="Odstavecseseznamem"/>
        <w:widowControl w:val="0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ascii="Calibri" w:hAnsi="Calibri" w:cs="Calibri"/>
          <w:color w:val="000000" w:themeColor="text1"/>
        </w:rPr>
      </w:pPr>
      <w:r w:rsidRPr="00AC2743">
        <w:rPr>
          <w:rFonts w:ascii="Calibri" w:hAnsi="Calibri" w:cs="Calibri"/>
          <w:color w:val="000000" w:themeColor="text1"/>
        </w:rPr>
        <w:t>Epikríza / zpráva</w:t>
      </w:r>
    </w:p>
    <w:sectPr w:rsidR="00C60142" w:rsidRPr="00AC2743" w:rsidSect="00170DBD">
      <w:headerReference w:type="default" r:id="rId7"/>
      <w:footerReference w:type="default" r:id="rId8"/>
      <w:pgSz w:w="11906" w:h="16838" w:code="9"/>
      <w:pgMar w:top="510" w:right="567" w:bottom="510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4DA26" w14:textId="77777777" w:rsidR="00F76589" w:rsidRPr="00F0130D" w:rsidRDefault="00F76589" w:rsidP="006E50E0">
      <w:pPr>
        <w:spacing w:before="0" w:after="0"/>
        <w:rPr>
          <w:sz w:val="17"/>
          <w:szCs w:val="17"/>
        </w:rPr>
      </w:pPr>
      <w:r w:rsidRPr="00F0130D">
        <w:rPr>
          <w:sz w:val="17"/>
          <w:szCs w:val="17"/>
        </w:rPr>
        <w:separator/>
      </w:r>
    </w:p>
  </w:endnote>
  <w:endnote w:type="continuationSeparator" w:id="0">
    <w:p w14:paraId="74C777F2" w14:textId="77777777" w:rsidR="00F76589" w:rsidRPr="00F0130D" w:rsidRDefault="00F76589" w:rsidP="006E50E0">
      <w:pPr>
        <w:spacing w:before="0" w:after="0"/>
        <w:rPr>
          <w:sz w:val="17"/>
          <w:szCs w:val="17"/>
        </w:rPr>
      </w:pPr>
      <w:r w:rsidRPr="00F0130D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7"/>
        <w:szCs w:val="17"/>
      </w:rPr>
      <w:id w:val="-527560699"/>
      <w:docPartObj>
        <w:docPartGallery w:val="Page Numbers (Bottom of Page)"/>
        <w:docPartUnique/>
      </w:docPartObj>
    </w:sdtPr>
    <w:sdtContent>
      <w:sdt>
        <w:sdtPr>
          <w:rPr>
            <w:sz w:val="17"/>
            <w:szCs w:val="17"/>
          </w:rPr>
          <w:id w:val="98381352"/>
          <w:docPartObj>
            <w:docPartGallery w:val="Page Numbers (Top of Page)"/>
            <w:docPartUnique/>
          </w:docPartObj>
        </w:sdtPr>
        <w:sdtContent>
          <w:p w14:paraId="323DCBB2" w14:textId="77777777" w:rsidR="006E50E0" w:rsidRPr="00F0130D" w:rsidRDefault="006E50E0">
            <w:pPr>
              <w:pStyle w:val="Zpat"/>
              <w:rPr>
                <w:sz w:val="17"/>
                <w:szCs w:val="17"/>
              </w:rPr>
            </w:pPr>
            <w:r w:rsidRPr="00F0130D">
              <w:rPr>
                <w:rFonts w:ascii="Times New Roman" w:hAnsi="Times New Roman"/>
                <w:sz w:val="17"/>
                <w:szCs w:val="17"/>
              </w:rPr>
              <w:t xml:space="preserve">Stránka </w:t>
            </w:r>
            <w:r w:rsidRPr="00F0130D">
              <w:rPr>
                <w:rFonts w:ascii="Times New Roman" w:hAnsi="Times New Roman"/>
                <w:b/>
                <w:bCs/>
                <w:sz w:val="17"/>
                <w:szCs w:val="17"/>
              </w:rPr>
              <w:fldChar w:fldCharType="begin"/>
            </w:r>
            <w:r w:rsidRPr="00F0130D">
              <w:rPr>
                <w:rFonts w:ascii="Times New Roman" w:hAnsi="Times New Roman"/>
                <w:b/>
                <w:bCs/>
                <w:sz w:val="17"/>
                <w:szCs w:val="17"/>
              </w:rPr>
              <w:instrText>PAGE</w:instrText>
            </w:r>
            <w:r w:rsidRPr="00F0130D">
              <w:rPr>
                <w:rFonts w:ascii="Times New Roman" w:hAnsi="Times New Roman"/>
                <w:b/>
                <w:bCs/>
                <w:sz w:val="17"/>
                <w:szCs w:val="17"/>
              </w:rPr>
              <w:fldChar w:fldCharType="separate"/>
            </w:r>
            <w:r w:rsidR="00BA4AD3">
              <w:rPr>
                <w:rFonts w:ascii="Times New Roman" w:hAnsi="Times New Roman"/>
                <w:b/>
                <w:bCs/>
                <w:noProof/>
                <w:sz w:val="17"/>
                <w:szCs w:val="17"/>
              </w:rPr>
              <w:t>2</w:t>
            </w:r>
            <w:r w:rsidRPr="00F0130D">
              <w:rPr>
                <w:rFonts w:ascii="Times New Roman" w:hAnsi="Times New Roman"/>
                <w:b/>
                <w:bCs/>
                <w:sz w:val="17"/>
                <w:szCs w:val="17"/>
              </w:rPr>
              <w:fldChar w:fldCharType="end"/>
            </w:r>
            <w:r w:rsidRPr="00F0130D">
              <w:rPr>
                <w:rFonts w:ascii="Times New Roman" w:hAnsi="Times New Roman"/>
                <w:sz w:val="17"/>
                <w:szCs w:val="17"/>
              </w:rPr>
              <w:t xml:space="preserve"> z </w:t>
            </w:r>
            <w:r w:rsidRPr="00F0130D">
              <w:rPr>
                <w:rFonts w:ascii="Times New Roman" w:hAnsi="Times New Roman"/>
                <w:b/>
                <w:bCs/>
                <w:sz w:val="17"/>
                <w:szCs w:val="17"/>
              </w:rPr>
              <w:fldChar w:fldCharType="begin"/>
            </w:r>
            <w:r w:rsidRPr="00F0130D">
              <w:rPr>
                <w:rFonts w:ascii="Times New Roman" w:hAnsi="Times New Roman"/>
                <w:b/>
                <w:bCs/>
                <w:sz w:val="17"/>
                <w:szCs w:val="17"/>
              </w:rPr>
              <w:instrText>NUMPAGES</w:instrText>
            </w:r>
            <w:r w:rsidRPr="00F0130D">
              <w:rPr>
                <w:rFonts w:ascii="Times New Roman" w:hAnsi="Times New Roman"/>
                <w:b/>
                <w:bCs/>
                <w:sz w:val="17"/>
                <w:szCs w:val="17"/>
              </w:rPr>
              <w:fldChar w:fldCharType="separate"/>
            </w:r>
            <w:r w:rsidR="00BA4AD3">
              <w:rPr>
                <w:rFonts w:ascii="Times New Roman" w:hAnsi="Times New Roman"/>
                <w:b/>
                <w:bCs/>
                <w:noProof/>
                <w:sz w:val="17"/>
                <w:szCs w:val="17"/>
              </w:rPr>
              <w:t>3</w:t>
            </w:r>
            <w:r w:rsidRPr="00F0130D">
              <w:rPr>
                <w:rFonts w:ascii="Times New Roman" w:hAnsi="Times New Roman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7504C" w14:textId="77777777" w:rsidR="00F76589" w:rsidRPr="00F0130D" w:rsidRDefault="00F76589" w:rsidP="006E50E0">
      <w:pPr>
        <w:spacing w:before="0" w:after="0"/>
        <w:rPr>
          <w:sz w:val="17"/>
          <w:szCs w:val="17"/>
        </w:rPr>
      </w:pPr>
      <w:r w:rsidRPr="00F0130D">
        <w:rPr>
          <w:sz w:val="17"/>
          <w:szCs w:val="17"/>
        </w:rPr>
        <w:separator/>
      </w:r>
    </w:p>
  </w:footnote>
  <w:footnote w:type="continuationSeparator" w:id="0">
    <w:p w14:paraId="00CF45BC" w14:textId="77777777" w:rsidR="00F76589" w:rsidRPr="00F0130D" w:rsidRDefault="00F76589" w:rsidP="006E50E0">
      <w:pPr>
        <w:spacing w:before="0" w:after="0"/>
        <w:rPr>
          <w:sz w:val="17"/>
          <w:szCs w:val="17"/>
        </w:rPr>
      </w:pPr>
      <w:r w:rsidRPr="00F0130D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5"/>
      <w:gridCol w:w="2977"/>
    </w:tblGrid>
    <w:tr w:rsidR="00A2619E" w:rsidRPr="006907AF" w14:paraId="593E888E" w14:textId="77777777" w:rsidTr="00C752C6">
      <w:trPr>
        <w:trHeight w:val="554"/>
      </w:trPr>
      <w:tc>
        <w:tcPr>
          <w:tcW w:w="765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BF36B34" w14:textId="77777777" w:rsidR="00A2619E" w:rsidRPr="006907AF" w:rsidRDefault="00A2619E" w:rsidP="00A2619E">
          <w:pPr>
            <w:pStyle w:val="Nadpis2"/>
            <w:spacing w:before="0"/>
            <w:jc w:val="center"/>
            <w:rPr>
              <w:rFonts w:ascii="Calibri" w:hAnsi="Calibri" w:cs="Calibri"/>
              <w:b/>
              <w:color w:val="000000" w:themeColor="text1"/>
              <w:sz w:val="28"/>
              <w:szCs w:val="28"/>
            </w:rPr>
          </w:pPr>
          <w:r w:rsidRPr="006907AF">
            <w:rPr>
              <w:rFonts w:ascii="Calibri" w:hAnsi="Calibri" w:cs="Calibri"/>
              <w:b/>
              <w:color w:val="000000" w:themeColor="text1"/>
              <w:sz w:val="28"/>
              <w:szCs w:val="28"/>
            </w:rPr>
            <w:t>ŽÁDOST O ZAŘAZENÍ PACIENTA</w:t>
          </w:r>
        </w:p>
        <w:p w14:paraId="54647DA9" w14:textId="77777777" w:rsidR="00A2619E" w:rsidRPr="006907AF" w:rsidRDefault="00A2619E" w:rsidP="00A2619E">
          <w:pPr>
            <w:pStyle w:val="Nadpis2"/>
            <w:spacing w:before="0"/>
            <w:jc w:val="center"/>
            <w:rPr>
              <w:rFonts w:ascii="Calibri" w:hAnsi="Calibri" w:cs="Calibri"/>
              <w:b/>
              <w:color w:val="000000" w:themeColor="text1"/>
              <w:sz w:val="28"/>
              <w:szCs w:val="28"/>
            </w:rPr>
          </w:pPr>
          <w:r w:rsidRPr="006907AF">
            <w:rPr>
              <w:rFonts w:ascii="Calibri" w:hAnsi="Calibri" w:cs="Calibri"/>
              <w:b/>
              <w:color w:val="000000" w:themeColor="text1"/>
              <w:sz w:val="28"/>
              <w:szCs w:val="28"/>
            </w:rPr>
            <w:t>DO TRANSPLANTAČNÍHO PROGRAMU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359915" w14:textId="48D1CD4D" w:rsidR="00A2619E" w:rsidRPr="006907AF" w:rsidRDefault="00F34F84" w:rsidP="00A2619E">
          <w:pPr>
            <w:pStyle w:val="Zhlav"/>
            <w:widowControl w:val="0"/>
            <w:spacing w:before="0" w:after="0"/>
            <w:rPr>
              <w:rFonts w:ascii="Calibri" w:hAnsi="Calibri" w:cs="Calibri"/>
              <w:sz w:val="17"/>
              <w:szCs w:val="17"/>
            </w:rPr>
          </w:pPr>
          <w:r w:rsidRPr="006907AF">
            <w:rPr>
              <w:noProof/>
            </w:rPr>
            <w:drawing>
              <wp:inline distT="0" distB="0" distL="0" distR="0" wp14:anchorId="63C8389E" wp14:editId="2C941AB8">
                <wp:extent cx="1306830" cy="431800"/>
                <wp:effectExtent l="0" t="0" r="7620" b="635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83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2619E" w:rsidRPr="005A75F3" w14:paraId="5B5FF9F9" w14:textId="77777777" w:rsidTr="00C752C6">
      <w:trPr>
        <w:trHeight w:val="517"/>
      </w:trPr>
      <w:tc>
        <w:tcPr>
          <w:tcW w:w="765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0985D4" w14:textId="77777777" w:rsidR="00A2619E" w:rsidRPr="006907AF" w:rsidRDefault="00A2619E" w:rsidP="00A2619E">
          <w:pPr>
            <w:pStyle w:val="Text"/>
            <w:widowControl w:val="0"/>
            <w:spacing w:before="0" w:after="0"/>
            <w:rPr>
              <w:rFonts w:ascii="Calibri" w:hAnsi="Calibri" w:cs="Calibri"/>
              <w:sz w:val="21"/>
              <w:szCs w:val="21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5FF27A" w14:textId="659E6734" w:rsidR="00A2619E" w:rsidRPr="006907AF" w:rsidRDefault="00A2619E" w:rsidP="00A2619E">
          <w:pPr>
            <w:pStyle w:val="Text"/>
            <w:widowControl w:val="0"/>
            <w:spacing w:before="0" w:after="0"/>
            <w:rPr>
              <w:rFonts w:ascii="Calibri" w:hAnsi="Calibri" w:cs="Calibri"/>
              <w:b/>
              <w:sz w:val="15"/>
            </w:rPr>
          </w:pPr>
          <w:r w:rsidRPr="006907AF">
            <w:rPr>
              <w:rFonts w:ascii="Calibri" w:hAnsi="Calibri" w:cs="Calibri"/>
              <w:sz w:val="15"/>
            </w:rPr>
            <w:t>Identifikace:</w:t>
          </w:r>
          <w:r w:rsidRPr="006907AF">
            <w:rPr>
              <w:rFonts w:ascii="Calibri" w:hAnsi="Calibri" w:cs="Calibri"/>
              <w:b/>
              <w:sz w:val="15"/>
            </w:rPr>
            <w:t xml:space="preserve"> F_TP_001</w:t>
          </w:r>
          <w:r w:rsidR="00ED4714">
            <w:rPr>
              <w:rFonts w:ascii="Calibri" w:hAnsi="Calibri" w:cs="Calibri"/>
              <w:b/>
              <w:sz w:val="15"/>
            </w:rPr>
            <w:t>A</w:t>
          </w:r>
        </w:p>
        <w:p w14:paraId="6AE611B4" w14:textId="269D09BE" w:rsidR="00A2619E" w:rsidRPr="006907AF" w:rsidRDefault="00A2619E" w:rsidP="00A2619E">
          <w:pPr>
            <w:pStyle w:val="Text"/>
            <w:widowControl w:val="0"/>
            <w:spacing w:before="0" w:after="0"/>
            <w:rPr>
              <w:rFonts w:ascii="Calibri" w:hAnsi="Calibri" w:cs="Calibri"/>
              <w:sz w:val="15"/>
            </w:rPr>
          </w:pPr>
          <w:r w:rsidRPr="006907AF">
            <w:rPr>
              <w:rFonts w:ascii="Calibri" w:hAnsi="Calibri" w:cs="Calibri"/>
              <w:sz w:val="15"/>
            </w:rPr>
            <w:t>Verze č.</w:t>
          </w:r>
          <w:r w:rsidRPr="00BA4AD3">
            <w:rPr>
              <w:rFonts w:ascii="Calibri" w:hAnsi="Calibri" w:cs="Calibri"/>
              <w:sz w:val="15"/>
              <w:highlight w:val="yellow"/>
            </w:rPr>
            <w:t xml:space="preserve">: </w:t>
          </w:r>
          <w:r w:rsidR="00BA4AD3" w:rsidRPr="00BA4AD3">
            <w:rPr>
              <w:rFonts w:ascii="Calibri" w:hAnsi="Calibri" w:cs="Calibri"/>
              <w:sz w:val="15"/>
              <w:highlight w:val="yellow"/>
            </w:rPr>
            <w:t>8</w:t>
          </w:r>
        </w:p>
        <w:p w14:paraId="17420900" w14:textId="68ED2494" w:rsidR="00A2619E" w:rsidRPr="005A75F3" w:rsidRDefault="00936E79" w:rsidP="00BA4AD3">
          <w:pPr>
            <w:pStyle w:val="Text"/>
            <w:widowControl w:val="0"/>
            <w:spacing w:before="0" w:after="0"/>
            <w:rPr>
              <w:rFonts w:ascii="Calibri" w:hAnsi="Calibri" w:cs="Calibri"/>
              <w:sz w:val="21"/>
              <w:szCs w:val="21"/>
            </w:rPr>
          </w:pPr>
          <w:r w:rsidRPr="006907AF">
            <w:rPr>
              <w:rFonts w:ascii="Calibri" w:hAnsi="Calibri" w:cs="Calibri"/>
              <w:sz w:val="15"/>
            </w:rPr>
            <w:t>Platné od</w:t>
          </w:r>
          <w:r w:rsidRPr="00BA4AD3">
            <w:rPr>
              <w:rFonts w:ascii="Calibri" w:hAnsi="Calibri" w:cs="Calibri"/>
              <w:sz w:val="15"/>
              <w:highlight w:val="yellow"/>
            </w:rPr>
            <w:t xml:space="preserve">: </w:t>
          </w:r>
          <w:r w:rsidR="005E7A0D" w:rsidRPr="00BA4AD3">
            <w:rPr>
              <w:rFonts w:ascii="Calibri" w:hAnsi="Calibri" w:cs="Calibri"/>
              <w:sz w:val="15"/>
              <w:highlight w:val="yellow"/>
            </w:rPr>
            <w:t>1</w:t>
          </w:r>
          <w:r w:rsidR="00A2619E" w:rsidRPr="00BA4AD3">
            <w:rPr>
              <w:rFonts w:ascii="Calibri" w:hAnsi="Calibri" w:cs="Calibri"/>
              <w:sz w:val="15"/>
              <w:highlight w:val="yellow"/>
            </w:rPr>
            <w:t xml:space="preserve">. </w:t>
          </w:r>
          <w:r w:rsidR="00BA4AD3" w:rsidRPr="00BA4AD3">
            <w:rPr>
              <w:rFonts w:ascii="Calibri" w:hAnsi="Calibri" w:cs="Calibri"/>
              <w:sz w:val="15"/>
              <w:highlight w:val="yellow"/>
            </w:rPr>
            <w:t>3</w:t>
          </w:r>
          <w:r w:rsidRPr="00BA4AD3">
            <w:rPr>
              <w:rFonts w:ascii="Calibri" w:hAnsi="Calibri" w:cs="Calibri"/>
              <w:sz w:val="15"/>
              <w:highlight w:val="yellow"/>
            </w:rPr>
            <w:t>. 202</w:t>
          </w:r>
          <w:r w:rsidR="00BA4AD3" w:rsidRPr="00BA4AD3">
            <w:rPr>
              <w:rFonts w:ascii="Calibri" w:hAnsi="Calibri" w:cs="Calibri"/>
              <w:sz w:val="15"/>
              <w:highlight w:val="yellow"/>
            </w:rPr>
            <w:t>3</w:t>
          </w:r>
          <w:r w:rsidR="00A2619E" w:rsidRPr="005A75F3">
            <w:rPr>
              <w:rFonts w:ascii="Calibri" w:hAnsi="Calibri" w:cs="Calibri"/>
              <w:sz w:val="19"/>
              <w:szCs w:val="19"/>
            </w:rPr>
            <w:t xml:space="preserve"> </w:t>
          </w:r>
        </w:p>
      </w:tc>
    </w:tr>
  </w:tbl>
  <w:p w14:paraId="1AA7815A" w14:textId="77777777" w:rsidR="006E50E0" w:rsidRPr="00F0130D" w:rsidRDefault="006E50E0" w:rsidP="006E50E0">
    <w:pPr>
      <w:widowControl w:val="0"/>
      <w:spacing w:before="0" w:after="0"/>
      <w:rPr>
        <w:rFonts w:ascii="Times New Roman" w:hAnsi="Times New Roman"/>
        <w:sz w:val="15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D47"/>
    <w:multiLevelType w:val="hybridMultilevel"/>
    <w:tmpl w:val="C0A654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23865"/>
    <w:multiLevelType w:val="hybridMultilevel"/>
    <w:tmpl w:val="47C237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5009B"/>
    <w:multiLevelType w:val="hybridMultilevel"/>
    <w:tmpl w:val="84F66426"/>
    <w:lvl w:ilvl="0" w:tplc="220A5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17223">
    <w:abstractNumId w:val="1"/>
  </w:num>
  <w:num w:numId="2" w16cid:durableId="899251966">
    <w:abstractNumId w:val="2"/>
  </w:num>
  <w:num w:numId="3" w16cid:durableId="116150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03"/>
    <w:rsid w:val="00082410"/>
    <w:rsid w:val="00093867"/>
    <w:rsid w:val="000A4DEB"/>
    <w:rsid w:val="000C2B77"/>
    <w:rsid w:val="0014144D"/>
    <w:rsid w:val="00157D5B"/>
    <w:rsid w:val="00170DBD"/>
    <w:rsid w:val="001F6240"/>
    <w:rsid w:val="002058BE"/>
    <w:rsid w:val="00216BD3"/>
    <w:rsid w:val="00231666"/>
    <w:rsid w:val="00275B38"/>
    <w:rsid w:val="0029248F"/>
    <w:rsid w:val="002A7BC9"/>
    <w:rsid w:val="002D1F08"/>
    <w:rsid w:val="002F4498"/>
    <w:rsid w:val="00332191"/>
    <w:rsid w:val="0039735C"/>
    <w:rsid w:val="003C1D3D"/>
    <w:rsid w:val="003D00D3"/>
    <w:rsid w:val="0041334C"/>
    <w:rsid w:val="004C4C7F"/>
    <w:rsid w:val="004D34CB"/>
    <w:rsid w:val="004E3CCC"/>
    <w:rsid w:val="00540A8C"/>
    <w:rsid w:val="0055321E"/>
    <w:rsid w:val="0056159D"/>
    <w:rsid w:val="005D6927"/>
    <w:rsid w:val="005E0DE7"/>
    <w:rsid w:val="005E7A0D"/>
    <w:rsid w:val="00642DAA"/>
    <w:rsid w:val="006907AF"/>
    <w:rsid w:val="006A20C4"/>
    <w:rsid w:val="006D4350"/>
    <w:rsid w:val="006E50E0"/>
    <w:rsid w:val="0076202E"/>
    <w:rsid w:val="0084233E"/>
    <w:rsid w:val="00864F0B"/>
    <w:rsid w:val="00893684"/>
    <w:rsid w:val="0089602E"/>
    <w:rsid w:val="0093685B"/>
    <w:rsid w:val="00936E79"/>
    <w:rsid w:val="00987403"/>
    <w:rsid w:val="009E5758"/>
    <w:rsid w:val="00A16D04"/>
    <w:rsid w:val="00A2619E"/>
    <w:rsid w:val="00A65D1D"/>
    <w:rsid w:val="00A754F0"/>
    <w:rsid w:val="00AC2743"/>
    <w:rsid w:val="00B23DFB"/>
    <w:rsid w:val="00B91BF1"/>
    <w:rsid w:val="00BA4AD3"/>
    <w:rsid w:val="00BF7BDE"/>
    <w:rsid w:val="00C42308"/>
    <w:rsid w:val="00C46ACF"/>
    <w:rsid w:val="00C53878"/>
    <w:rsid w:val="00C60142"/>
    <w:rsid w:val="00D41A64"/>
    <w:rsid w:val="00D65C9C"/>
    <w:rsid w:val="00E22337"/>
    <w:rsid w:val="00E31690"/>
    <w:rsid w:val="00ED4714"/>
    <w:rsid w:val="00ED4B4A"/>
    <w:rsid w:val="00F0130D"/>
    <w:rsid w:val="00F34F84"/>
    <w:rsid w:val="00F52592"/>
    <w:rsid w:val="00F7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35937"/>
  <w15:docId w15:val="{440796BE-B9DD-43E9-9CBB-C2EBFD7C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50E0"/>
    <w:pPr>
      <w:spacing w:before="40" w:after="6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34CB"/>
    <w:pPr>
      <w:keepNext/>
      <w:shd w:val="clear" w:color="auto" w:fill="FFFFFF"/>
      <w:jc w:val="center"/>
      <w:outlineLvl w:val="0"/>
    </w:pPr>
    <w:rPr>
      <w:b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014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60142"/>
    <w:pPr>
      <w:keepNext/>
      <w:keepLines/>
      <w:spacing w:after="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34CB"/>
    <w:rPr>
      <w:rFonts w:ascii="Times New Roman" w:eastAsia="Times New Roman" w:hAnsi="Times New Roman" w:cs="Times New Roman"/>
      <w:b/>
      <w:sz w:val="28"/>
      <w:szCs w:val="24"/>
      <w:shd w:val="clear" w:color="auto" w:fill="FFFFFF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E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50E0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E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50E0"/>
    <w:rPr>
      <w:rFonts w:ascii="Times New Roman" w:hAnsi="Times New Roman"/>
    </w:rPr>
  </w:style>
  <w:style w:type="paragraph" w:customStyle="1" w:styleId="Text">
    <w:name w:val="Text"/>
    <w:basedOn w:val="Normln"/>
    <w:rsid w:val="006E50E0"/>
    <w:pPr>
      <w:overflowPunct w:val="0"/>
      <w:autoSpaceDE w:val="0"/>
      <w:autoSpaceDN w:val="0"/>
      <w:adjustRightInd w:val="0"/>
      <w:spacing w:before="120"/>
    </w:pPr>
    <w:rPr>
      <w:sz w:val="24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0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0E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unhideWhenUsed/>
    <w:rsid w:val="0017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C601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60142"/>
    <w:rPr>
      <w:rFonts w:asciiTheme="majorHAnsi" w:eastAsiaTheme="majorEastAsia" w:hAnsiTheme="majorHAnsi" w:cstheme="majorBidi"/>
      <w:i/>
      <w:iCs/>
      <w:color w:val="365F91" w:themeColor="accent1" w:themeShade="BF"/>
      <w:lang w:eastAsia="cs-CZ"/>
    </w:rPr>
  </w:style>
  <w:style w:type="paragraph" w:styleId="Odstavecseseznamem">
    <w:name w:val="List Paragraph"/>
    <w:basedOn w:val="Normln"/>
    <w:uiPriority w:val="34"/>
    <w:qFormat/>
    <w:rsid w:val="00C60142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table" w:customStyle="1" w:styleId="Tabulkaseznamu3zvraznn31">
    <w:name w:val="Tabulka seznamu 3 – zvýraznění 31"/>
    <w:basedOn w:val="Normlntabulka"/>
    <w:uiPriority w:val="48"/>
    <w:rsid w:val="00C60142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Svtltabulkasmkou1zvraznn31">
    <w:name w:val="Světlá tabulka s mřížkou 1 – zvýraznění 31"/>
    <w:basedOn w:val="Normlntabulka"/>
    <w:uiPriority w:val="46"/>
    <w:rsid w:val="00C60142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4zvraznn31">
    <w:name w:val="Tabulka s mřížkou 4 – zvýraznění 31"/>
    <w:basedOn w:val="Normlntabulka"/>
    <w:uiPriority w:val="49"/>
    <w:rsid w:val="00C60142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1F62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624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6240"/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240"/>
    <w:rPr>
      <w:rFonts w:ascii="Arial" w:eastAsia="Times New Roman" w:hAnsi="Arial" w:cs="Times New Roman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F624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3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Brixiova</dc:creator>
  <cp:keywords/>
  <dc:description/>
  <cp:lastModifiedBy>Brixiova Simona</cp:lastModifiedBy>
  <cp:revision>4</cp:revision>
  <cp:lastPrinted>2023-02-27T06:42:00Z</cp:lastPrinted>
  <dcterms:created xsi:type="dcterms:W3CDTF">2023-02-27T06:32:00Z</dcterms:created>
  <dcterms:modified xsi:type="dcterms:W3CDTF">2023-02-27T06:47:00Z</dcterms:modified>
</cp:coreProperties>
</file>