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7862" w14:textId="77777777" w:rsidR="00330F0D" w:rsidRPr="00125781" w:rsidRDefault="0011480F" w:rsidP="00775581">
      <w:pPr>
        <w:jc w:val="both"/>
        <w:rPr>
          <w:rFonts w:ascii="Open Sans" w:hAnsi="Open Sans" w:cs="Open Sans"/>
          <w:sz w:val="21"/>
          <w:szCs w:val="21"/>
        </w:rPr>
      </w:pPr>
      <w:r w:rsidRPr="00125781">
        <w:rPr>
          <w:rFonts w:ascii="Open Sans" w:hAnsi="Open Sans" w:cs="Open Sans"/>
          <w:sz w:val="21"/>
          <w:szCs w:val="21"/>
        </w:rPr>
        <w:t>Publikace</w:t>
      </w:r>
      <w:r w:rsidR="00C5405D" w:rsidRPr="00125781">
        <w:rPr>
          <w:rFonts w:ascii="Open Sans" w:hAnsi="Open Sans" w:cs="Open Sans"/>
          <w:sz w:val="21"/>
          <w:szCs w:val="21"/>
        </w:rPr>
        <w:t xml:space="preserve"> (od roku 201</w:t>
      </w:r>
      <w:r w:rsidR="00F70CFB" w:rsidRPr="00125781">
        <w:rPr>
          <w:rFonts w:ascii="Open Sans" w:hAnsi="Open Sans" w:cs="Open Sans"/>
          <w:sz w:val="21"/>
          <w:szCs w:val="21"/>
        </w:rPr>
        <w:t>5</w:t>
      </w:r>
      <w:r w:rsidR="00C5405D" w:rsidRPr="00125781">
        <w:rPr>
          <w:rFonts w:ascii="Open Sans" w:hAnsi="Open Sans" w:cs="Open Sans"/>
          <w:sz w:val="21"/>
          <w:szCs w:val="21"/>
        </w:rPr>
        <w:t>):</w:t>
      </w:r>
    </w:p>
    <w:p w14:paraId="06EF5DC2" w14:textId="36F05270" w:rsidR="0001693A" w:rsidRDefault="0001693A" w:rsidP="0001693A">
      <w:pPr>
        <w:jc w:val="both"/>
        <w:rPr>
          <w:rFonts w:ascii="Open Sans" w:hAnsi="Open Sans" w:cs="Open Sans"/>
          <w:b/>
          <w:bCs/>
          <w:sz w:val="21"/>
          <w:szCs w:val="21"/>
        </w:rPr>
      </w:pPr>
      <w:r w:rsidRPr="00125781">
        <w:rPr>
          <w:rFonts w:ascii="Open Sans" w:hAnsi="Open Sans" w:cs="Open Sans"/>
          <w:b/>
          <w:bCs/>
          <w:sz w:val="21"/>
          <w:szCs w:val="21"/>
        </w:rPr>
        <w:t>202</w:t>
      </w:r>
      <w:r>
        <w:rPr>
          <w:rFonts w:ascii="Open Sans" w:hAnsi="Open Sans" w:cs="Open Sans"/>
          <w:b/>
          <w:bCs/>
          <w:sz w:val="21"/>
          <w:szCs w:val="21"/>
        </w:rPr>
        <w:t>3</w:t>
      </w:r>
    </w:p>
    <w:p w14:paraId="5416BA21" w14:textId="6333D4B6" w:rsidR="0001693A" w:rsidRDefault="0001693A" w:rsidP="00775581">
      <w:pPr>
        <w:jc w:val="both"/>
        <w:rPr>
          <w:rFonts w:ascii="Open Sans" w:hAnsi="Open Sans" w:cs="Open Sans"/>
          <w:b/>
          <w:bCs/>
          <w:sz w:val="21"/>
          <w:szCs w:val="21"/>
        </w:rPr>
      </w:pPr>
      <w:r w:rsidRPr="0001693A">
        <w:rPr>
          <w:rFonts w:ascii="Open Sans" w:hAnsi="Open Sans" w:cs="Open Sans"/>
          <w:sz w:val="21"/>
          <w:szCs w:val="21"/>
        </w:rPr>
        <w:t xml:space="preserve">SVOBODA, N.; KOČÍ, K.; SEIDLOVÁ, A.; MANDYS, V.; SUTTNAR, J.; HLAVÁČKOVÁ, A.; ET AL. </w:t>
      </w:r>
      <w:proofErr w:type="spellStart"/>
      <w:r w:rsidRPr="0001693A">
        <w:rPr>
          <w:rFonts w:ascii="Open Sans" w:hAnsi="Open Sans" w:cs="Open Sans"/>
          <w:sz w:val="21"/>
          <w:szCs w:val="21"/>
        </w:rPr>
        <w:t>Oxidative</w:t>
      </w:r>
      <w:proofErr w:type="spellEnd"/>
      <w:r w:rsidRPr="0001693A">
        <w:rPr>
          <w:rFonts w:ascii="Open Sans" w:hAnsi="Open Sans" w:cs="Open Sans"/>
          <w:sz w:val="21"/>
          <w:szCs w:val="21"/>
        </w:rPr>
        <w:t xml:space="preserve"> stress as a </w:t>
      </w:r>
      <w:proofErr w:type="spellStart"/>
      <w:r w:rsidRPr="0001693A">
        <w:rPr>
          <w:rFonts w:ascii="Open Sans" w:hAnsi="Open Sans" w:cs="Open Sans"/>
          <w:sz w:val="21"/>
          <w:szCs w:val="21"/>
        </w:rPr>
        <w:t>reliable</w:t>
      </w:r>
      <w:proofErr w:type="spellEnd"/>
      <w:r w:rsidRPr="0001693A">
        <w:rPr>
          <w:rFonts w:ascii="Open Sans" w:hAnsi="Open Sans" w:cs="Open Sans"/>
          <w:sz w:val="21"/>
          <w:szCs w:val="21"/>
        </w:rPr>
        <w:t xml:space="preserve"> biomarker </w:t>
      </w:r>
      <w:proofErr w:type="spellStart"/>
      <w:r w:rsidRPr="0001693A">
        <w:rPr>
          <w:rFonts w:ascii="Open Sans" w:hAnsi="Open Sans" w:cs="Open Sans"/>
          <w:sz w:val="21"/>
          <w:szCs w:val="21"/>
        </w:rPr>
        <w:t>of</w:t>
      </w:r>
      <w:proofErr w:type="spellEnd"/>
      <w:r w:rsidRPr="0001693A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1693A">
        <w:rPr>
          <w:rFonts w:ascii="Open Sans" w:hAnsi="Open Sans" w:cs="Open Sans"/>
          <w:sz w:val="21"/>
          <w:szCs w:val="21"/>
        </w:rPr>
        <w:t>carotid</w:t>
      </w:r>
      <w:proofErr w:type="spellEnd"/>
      <w:r w:rsidRPr="0001693A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1693A">
        <w:rPr>
          <w:rFonts w:ascii="Open Sans" w:hAnsi="Open Sans" w:cs="Open Sans"/>
          <w:sz w:val="21"/>
          <w:szCs w:val="21"/>
        </w:rPr>
        <w:t>plaque</w:t>
      </w:r>
      <w:proofErr w:type="spellEnd"/>
      <w:r w:rsidRPr="0001693A">
        <w:rPr>
          <w:rFonts w:ascii="Open Sans" w:hAnsi="Open Sans" w:cs="Open Sans"/>
          <w:sz w:val="21"/>
          <w:szCs w:val="21"/>
        </w:rPr>
        <w:t xml:space="preserve"> instability: a pilot study. </w:t>
      </w:r>
      <w:proofErr w:type="spellStart"/>
      <w:r w:rsidRPr="0001693A">
        <w:rPr>
          <w:rFonts w:ascii="Open Sans" w:hAnsi="Open Sans" w:cs="Open Sans"/>
          <w:sz w:val="21"/>
          <w:szCs w:val="21"/>
        </w:rPr>
        <w:t>Antioxidants</w:t>
      </w:r>
      <w:proofErr w:type="spellEnd"/>
      <w:r w:rsidRPr="0001693A">
        <w:rPr>
          <w:rFonts w:ascii="Open Sans" w:hAnsi="Open Sans" w:cs="Open Sans"/>
          <w:sz w:val="21"/>
          <w:szCs w:val="21"/>
        </w:rPr>
        <w:t>. 2023, vol. 12, no. 2, art. no. 506. ISSN 2076-3921.</w:t>
      </w:r>
    </w:p>
    <w:p w14:paraId="3B6835FC" w14:textId="11CF2DA4" w:rsidR="00F32533" w:rsidRPr="00125781" w:rsidRDefault="00F32533" w:rsidP="00775581">
      <w:pPr>
        <w:jc w:val="both"/>
        <w:rPr>
          <w:rFonts w:ascii="Open Sans" w:hAnsi="Open Sans" w:cs="Open Sans"/>
          <w:b/>
          <w:bCs/>
          <w:sz w:val="21"/>
          <w:szCs w:val="21"/>
        </w:rPr>
      </w:pPr>
      <w:r w:rsidRPr="00125781">
        <w:rPr>
          <w:rFonts w:ascii="Open Sans" w:hAnsi="Open Sans" w:cs="Open Sans"/>
          <w:b/>
          <w:bCs/>
          <w:sz w:val="21"/>
          <w:szCs w:val="21"/>
        </w:rPr>
        <w:t>2022</w:t>
      </w:r>
    </w:p>
    <w:p w14:paraId="6F40A574" w14:textId="440003D6" w:rsidR="00F32533" w:rsidRPr="00125781" w:rsidRDefault="00F32533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CEZNEROVÁ, 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 KAUFMANOVÁ, J.;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SOVOVÁ, Ž.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ŠTIKAROVÁ,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LOUŽIL,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KOTLÍN, R.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SUTTNAR,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 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Structural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and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functional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characterization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four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novel fibrinogen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mutations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in FGB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causing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congenital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fibrinogen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disorder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International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journal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molecular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sciences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2022, vol. 23, no. 2, art. no. 721. ISSN 1422-0067.</w:t>
      </w:r>
    </w:p>
    <w:p w14:paraId="45AB247A" w14:textId="4FA005A7" w:rsidR="00F32533" w:rsidRPr="00125781" w:rsidRDefault="00F32533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SOVOVA, Z.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PECANKOVA, K.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MAJEK, P.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SUTTNAR,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 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Extension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the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human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fibrinogen database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with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detailed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clinical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information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: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the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αc</w:t>
      </w:r>
      <w:r w:rsidRPr="00125781">
        <w:rPr>
          <w:rFonts w:ascii="Cambria Math" w:hAnsi="Cambria Math" w:cs="Cambria Math"/>
          <w:color w:val="212529"/>
          <w:sz w:val="21"/>
          <w:szCs w:val="21"/>
          <w:shd w:val="clear" w:color="auto" w:fill="FFFFFF"/>
        </w:rPr>
        <w:t>‐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connector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segment. </w:t>
      </w:r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International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journal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molecular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sciences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2022, vol. 23, no. 1, art. no. 132. ISSN 1422-0067.</w:t>
      </w:r>
    </w:p>
    <w:p w14:paraId="4EDCFE5E" w14:textId="399D5BF1" w:rsidR="00F32533" w:rsidRPr="00125781" w:rsidRDefault="00F32533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KOSEK, V.; HAJŠL, M.; BECHYŇSKÁ, K.; KUČERKA, O.;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SUTTNAR,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HLAVÁČKOVÁ, A.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; ET AL. Long-term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effects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on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the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lipidome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acute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coronary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syndrome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patients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Metabolites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2022, vol. 12, no. 2, art. no. 124. ISSN 2218-1989.</w:t>
      </w:r>
    </w:p>
    <w:p w14:paraId="64DCEFE9" w14:textId="2777DC00" w:rsidR="00F32533" w:rsidRDefault="00F32533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MALY, M.;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RIEDEL, T.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STIKAROVA,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SUTTNAR,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KOTLIN, R.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 HAJSL, M.; TOUSEK, P.;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KAUFMANOVA,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 KUCERKA, O.; WEISEL, J.W.;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DYR, J.E.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 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Incorporation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fibrin,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platelets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, and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red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blood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cells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into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a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coronary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thrombus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in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time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and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space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Thrombosis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and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haemostasis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2022, vol. 122, no. 3, s. 434-444. ISSN 0340-6245.</w:t>
      </w:r>
    </w:p>
    <w:p w14:paraId="3C3FA732" w14:textId="2CA047A6" w:rsidR="00B94BE9" w:rsidRDefault="00B94BE9" w:rsidP="00775581">
      <w:pPr>
        <w:jc w:val="both"/>
        <w:rPr>
          <w:rFonts w:ascii="Open Sans" w:hAnsi="Open Sans" w:cs="Open Sans"/>
          <w:sz w:val="21"/>
          <w:szCs w:val="21"/>
        </w:rPr>
      </w:pPr>
      <w:r w:rsidRPr="00B94BE9">
        <w:rPr>
          <w:rFonts w:ascii="Open Sans" w:hAnsi="Open Sans" w:cs="Open Sans"/>
          <w:sz w:val="21"/>
          <w:szCs w:val="21"/>
        </w:rPr>
        <w:t xml:space="preserve">CEZNEROVÁ, E.; KAUFMANOVÁ, J.; ŠTIKAROVÁ, J.; PASTVA, O.; LOUŽIL, J.; CHRASTINOVÁ, L.; SUTTNAR, J.; KOTLÍN, R.; DYR, J.E. </w:t>
      </w:r>
      <w:proofErr w:type="spellStart"/>
      <w:r w:rsidRPr="00B94BE9">
        <w:rPr>
          <w:rFonts w:ascii="Open Sans" w:hAnsi="Open Sans" w:cs="Open Sans"/>
          <w:sz w:val="21"/>
          <w:szCs w:val="21"/>
        </w:rPr>
        <w:t>Thrombosis-associated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B94BE9">
        <w:rPr>
          <w:rFonts w:ascii="Open Sans" w:hAnsi="Open Sans" w:cs="Open Sans"/>
          <w:sz w:val="21"/>
          <w:szCs w:val="21"/>
        </w:rPr>
        <w:t>hypofibrinogenemia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: novel </w:t>
      </w:r>
      <w:proofErr w:type="spellStart"/>
      <w:r w:rsidRPr="00B94BE9">
        <w:rPr>
          <w:rFonts w:ascii="Open Sans" w:hAnsi="Open Sans" w:cs="Open Sans"/>
          <w:sz w:val="21"/>
          <w:szCs w:val="21"/>
        </w:rPr>
        <w:t>abnormal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fibrinogen variant FGG </w:t>
      </w:r>
      <w:proofErr w:type="gramStart"/>
      <w:r w:rsidRPr="00B94BE9">
        <w:rPr>
          <w:rFonts w:ascii="Open Sans" w:hAnsi="Open Sans" w:cs="Open Sans"/>
          <w:sz w:val="21"/>
          <w:szCs w:val="21"/>
        </w:rPr>
        <w:t>c.8G&gt;A</w:t>
      </w:r>
      <w:proofErr w:type="gramEnd"/>
      <w:r w:rsidRPr="00B94BE9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B94BE9">
        <w:rPr>
          <w:rFonts w:ascii="Open Sans" w:hAnsi="Open Sans" w:cs="Open Sans"/>
          <w:sz w:val="21"/>
          <w:szCs w:val="21"/>
        </w:rPr>
        <w:t>with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B94BE9">
        <w:rPr>
          <w:rFonts w:ascii="Open Sans" w:hAnsi="Open Sans" w:cs="Open Sans"/>
          <w:sz w:val="21"/>
          <w:szCs w:val="21"/>
        </w:rPr>
        <w:t>oxidative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B94BE9">
        <w:rPr>
          <w:rFonts w:ascii="Open Sans" w:hAnsi="Open Sans" w:cs="Open Sans"/>
          <w:sz w:val="21"/>
          <w:szCs w:val="21"/>
        </w:rPr>
        <w:t>posttranslational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B94BE9">
        <w:rPr>
          <w:rFonts w:ascii="Open Sans" w:hAnsi="Open Sans" w:cs="Open Sans"/>
          <w:sz w:val="21"/>
          <w:szCs w:val="21"/>
        </w:rPr>
        <w:t>modifications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. </w:t>
      </w:r>
      <w:proofErr w:type="spellStart"/>
      <w:r w:rsidRPr="00B94BE9">
        <w:rPr>
          <w:rFonts w:ascii="Open Sans" w:hAnsi="Open Sans" w:cs="Open Sans"/>
          <w:i/>
          <w:iCs/>
          <w:sz w:val="21"/>
          <w:szCs w:val="21"/>
        </w:rPr>
        <w:t>Blood</w:t>
      </w:r>
      <w:proofErr w:type="spellEnd"/>
      <w:r w:rsidRPr="00B94BE9">
        <w:rPr>
          <w:rFonts w:ascii="Open Sans" w:hAnsi="Open Sans" w:cs="Open Sans"/>
          <w:i/>
          <w:iCs/>
          <w:sz w:val="21"/>
          <w:szCs w:val="21"/>
        </w:rPr>
        <w:t xml:space="preserve"> </w:t>
      </w:r>
      <w:proofErr w:type="spellStart"/>
      <w:r w:rsidRPr="00B94BE9">
        <w:rPr>
          <w:rFonts w:ascii="Open Sans" w:hAnsi="Open Sans" w:cs="Open Sans"/>
          <w:i/>
          <w:iCs/>
          <w:sz w:val="21"/>
          <w:szCs w:val="21"/>
        </w:rPr>
        <w:t>coagulation</w:t>
      </w:r>
      <w:proofErr w:type="spellEnd"/>
      <w:r w:rsidRPr="00B94BE9">
        <w:rPr>
          <w:rFonts w:ascii="Open Sans" w:hAnsi="Open Sans" w:cs="Open Sans"/>
          <w:i/>
          <w:iCs/>
          <w:sz w:val="21"/>
          <w:szCs w:val="21"/>
        </w:rPr>
        <w:t xml:space="preserve"> &amp; </w:t>
      </w:r>
      <w:proofErr w:type="spellStart"/>
      <w:r w:rsidRPr="00B94BE9">
        <w:rPr>
          <w:rFonts w:ascii="Open Sans" w:hAnsi="Open Sans" w:cs="Open Sans"/>
          <w:i/>
          <w:iCs/>
          <w:sz w:val="21"/>
          <w:szCs w:val="21"/>
        </w:rPr>
        <w:t>fibrinolysis</w:t>
      </w:r>
      <w:proofErr w:type="spellEnd"/>
      <w:r w:rsidRPr="00B94BE9">
        <w:rPr>
          <w:rFonts w:ascii="Open Sans" w:hAnsi="Open Sans" w:cs="Open Sans"/>
          <w:i/>
          <w:iCs/>
          <w:sz w:val="21"/>
          <w:szCs w:val="21"/>
        </w:rPr>
        <w:t>.</w:t>
      </w:r>
      <w:r w:rsidRPr="00B94BE9">
        <w:rPr>
          <w:rFonts w:ascii="Open Sans" w:hAnsi="Open Sans" w:cs="Open Sans"/>
          <w:sz w:val="21"/>
          <w:szCs w:val="21"/>
        </w:rPr>
        <w:t xml:space="preserve"> 2022, vol. 33, no. 4, s. 228-237. ISSN 0957-5235.</w:t>
      </w:r>
    </w:p>
    <w:p w14:paraId="1D3DBCC3" w14:textId="5287B6EB" w:rsidR="00B94BE9" w:rsidRDefault="00B94BE9" w:rsidP="00775581">
      <w:pPr>
        <w:jc w:val="both"/>
        <w:rPr>
          <w:rFonts w:ascii="Open Sans" w:hAnsi="Open Sans" w:cs="Open Sans"/>
          <w:sz w:val="21"/>
          <w:szCs w:val="21"/>
        </w:rPr>
      </w:pPr>
      <w:r w:rsidRPr="00B94BE9">
        <w:rPr>
          <w:rFonts w:ascii="Open Sans" w:hAnsi="Open Sans" w:cs="Open Sans"/>
          <w:sz w:val="21"/>
          <w:szCs w:val="21"/>
        </w:rPr>
        <w:t xml:space="preserve">PECANKOVA, K.; PECHERKOVA, P.; GASOVA, Z.; SOVOVA, Z.; RIEDEL, T.; JÄGER, E.; CERMAK, J.; MAJEK, P. </w:t>
      </w:r>
      <w:proofErr w:type="spellStart"/>
      <w:r w:rsidRPr="00B94BE9">
        <w:rPr>
          <w:rFonts w:ascii="Open Sans" w:hAnsi="Open Sans" w:cs="Open Sans"/>
          <w:sz w:val="21"/>
          <w:szCs w:val="21"/>
        </w:rPr>
        <w:t>Proteome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B94BE9">
        <w:rPr>
          <w:rFonts w:ascii="Open Sans" w:hAnsi="Open Sans" w:cs="Open Sans"/>
          <w:sz w:val="21"/>
          <w:szCs w:val="21"/>
        </w:rPr>
        <w:t>changes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B94BE9">
        <w:rPr>
          <w:rFonts w:ascii="Open Sans" w:hAnsi="Open Sans" w:cs="Open Sans"/>
          <w:sz w:val="21"/>
          <w:szCs w:val="21"/>
        </w:rPr>
        <w:t>of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plasma-</w:t>
      </w:r>
      <w:proofErr w:type="spellStart"/>
      <w:r w:rsidRPr="00B94BE9">
        <w:rPr>
          <w:rFonts w:ascii="Open Sans" w:hAnsi="Open Sans" w:cs="Open Sans"/>
          <w:sz w:val="21"/>
          <w:szCs w:val="21"/>
        </w:rPr>
        <w:t>derived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B94BE9">
        <w:rPr>
          <w:rFonts w:ascii="Open Sans" w:hAnsi="Open Sans" w:cs="Open Sans"/>
          <w:sz w:val="21"/>
          <w:szCs w:val="21"/>
        </w:rPr>
        <w:t>extracellular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B94BE9">
        <w:rPr>
          <w:rFonts w:ascii="Open Sans" w:hAnsi="Open Sans" w:cs="Open Sans"/>
          <w:sz w:val="21"/>
          <w:szCs w:val="21"/>
        </w:rPr>
        <w:t>vesicles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in </w:t>
      </w:r>
      <w:proofErr w:type="spellStart"/>
      <w:r w:rsidRPr="00B94BE9">
        <w:rPr>
          <w:rFonts w:ascii="Open Sans" w:hAnsi="Open Sans" w:cs="Open Sans"/>
          <w:sz w:val="21"/>
          <w:szCs w:val="21"/>
        </w:rPr>
        <w:t>patients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B94BE9">
        <w:rPr>
          <w:rFonts w:ascii="Open Sans" w:hAnsi="Open Sans" w:cs="Open Sans"/>
          <w:sz w:val="21"/>
          <w:szCs w:val="21"/>
        </w:rPr>
        <w:t>with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B94BE9">
        <w:rPr>
          <w:rFonts w:ascii="Open Sans" w:hAnsi="Open Sans" w:cs="Open Sans"/>
          <w:sz w:val="21"/>
          <w:szCs w:val="21"/>
        </w:rPr>
        <w:t>myelodysplastic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syndrome. </w:t>
      </w:r>
      <w:proofErr w:type="spellStart"/>
      <w:r w:rsidRPr="00B94BE9">
        <w:rPr>
          <w:rFonts w:ascii="Open Sans" w:hAnsi="Open Sans" w:cs="Open Sans"/>
          <w:i/>
          <w:iCs/>
          <w:sz w:val="21"/>
          <w:szCs w:val="21"/>
        </w:rPr>
        <w:t>PLoS</w:t>
      </w:r>
      <w:proofErr w:type="spellEnd"/>
      <w:r w:rsidRPr="00B94BE9">
        <w:rPr>
          <w:rFonts w:ascii="Open Sans" w:hAnsi="Open Sans" w:cs="Open Sans"/>
          <w:i/>
          <w:iCs/>
          <w:sz w:val="21"/>
          <w:szCs w:val="21"/>
        </w:rPr>
        <w:t xml:space="preserve"> </w:t>
      </w:r>
      <w:proofErr w:type="spellStart"/>
      <w:r w:rsidRPr="00B94BE9">
        <w:rPr>
          <w:rFonts w:ascii="Open Sans" w:hAnsi="Open Sans" w:cs="Open Sans"/>
          <w:i/>
          <w:iCs/>
          <w:sz w:val="21"/>
          <w:szCs w:val="21"/>
        </w:rPr>
        <w:t>one</w:t>
      </w:r>
      <w:proofErr w:type="spellEnd"/>
      <w:r w:rsidRPr="00B94BE9">
        <w:rPr>
          <w:rFonts w:ascii="Open Sans" w:hAnsi="Open Sans" w:cs="Open Sans"/>
          <w:i/>
          <w:iCs/>
          <w:sz w:val="21"/>
          <w:szCs w:val="21"/>
        </w:rPr>
        <w:t>.</w:t>
      </w:r>
      <w:r w:rsidRPr="00B94BE9">
        <w:rPr>
          <w:rFonts w:ascii="Open Sans" w:hAnsi="Open Sans" w:cs="Open Sans"/>
          <w:sz w:val="21"/>
          <w:szCs w:val="21"/>
        </w:rPr>
        <w:t xml:space="preserve"> 2022, vol. 17, no. 1, art. no. e0262484. ISSN 1932-6203.</w:t>
      </w:r>
    </w:p>
    <w:p w14:paraId="025F2754" w14:textId="7B03B8EA" w:rsidR="00B94BE9" w:rsidRDefault="00B94BE9" w:rsidP="00775581">
      <w:pPr>
        <w:jc w:val="both"/>
        <w:rPr>
          <w:rFonts w:ascii="Open Sans" w:hAnsi="Open Sans" w:cs="Open Sans"/>
          <w:sz w:val="21"/>
          <w:szCs w:val="21"/>
        </w:rPr>
      </w:pPr>
      <w:r w:rsidRPr="00B94BE9">
        <w:rPr>
          <w:rFonts w:ascii="Open Sans" w:hAnsi="Open Sans" w:cs="Open Sans"/>
          <w:sz w:val="21"/>
          <w:szCs w:val="21"/>
        </w:rPr>
        <w:t xml:space="preserve">PECANKOVA, K.; CERMAK, J.; MAJEK, P. </w:t>
      </w:r>
      <w:proofErr w:type="spellStart"/>
      <w:r w:rsidRPr="00B94BE9">
        <w:rPr>
          <w:rFonts w:ascii="Open Sans" w:hAnsi="Open Sans" w:cs="Open Sans"/>
          <w:sz w:val="21"/>
          <w:szCs w:val="21"/>
        </w:rPr>
        <w:t>Proteomic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case </w:t>
      </w:r>
      <w:proofErr w:type="spellStart"/>
      <w:r w:rsidRPr="00B94BE9">
        <w:rPr>
          <w:rFonts w:ascii="Open Sans" w:hAnsi="Open Sans" w:cs="Open Sans"/>
          <w:sz w:val="21"/>
          <w:szCs w:val="21"/>
        </w:rPr>
        <w:t>studies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B94BE9">
        <w:rPr>
          <w:rFonts w:ascii="Open Sans" w:hAnsi="Open Sans" w:cs="Open Sans"/>
          <w:sz w:val="21"/>
          <w:szCs w:val="21"/>
        </w:rPr>
        <w:t>of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MDS in </w:t>
      </w:r>
      <w:proofErr w:type="spellStart"/>
      <w:r w:rsidRPr="00B94BE9">
        <w:rPr>
          <w:rFonts w:ascii="Open Sans" w:hAnsi="Open Sans" w:cs="Open Sans"/>
          <w:sz w:val="21"/>
          <w:szCs w:val="21"/>
        </w:rPr>
        <w:t>progression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: </w:t>
      </w:r>
      <w:proofErr w:type="spellStart"/>
      <w:r w:rsidRPr="00B94BE9">
        <w:rPr>
          <w:rFonts w:ascii="Open Sans" w:hAnsi="Open Sans" w:cs="Open Sans"/>
          <w:sz w:val="21"/>
          <w:szCs w:val="21"/>
        </w:rPr>
        <w:t>heterogeneity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and more </w:t>
      </w:r>
      <w:proofErr w:type="spellStart"/>
      <w:r w:rsidRPr="00B94BE9">
        <w:rPr>
          <w:rFonts w:ascii="Open Sans" w:hAnsi="Open Sans" w:cs="Open Sans"/>
          <w:sz w:val="21"/>
          <w:szCs w:val="21"/>
        </w:rPr>
        <w:t>heterogeneity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. </w:t>
      </w:r>
      <w:proofErr w:type="spellStart"/>
      <w:r w:rsidRPr="00B94BE9">
        <w:rPr>
          <w:rFonts w:ascii="Open Sans" w:hAnsi="Open Sans" w:cs="Open Sans"/>
          <w:i/>
          <w:iCs/>
          <w:sz w:val="21"/>
          <w:szCs w:val="21"/>
        </w:rPr>
        <w:t>Turkish</w:t>
      </w:r>
      <w:proofErr w:type="spellEnd"/>
      <w:r w:rsidRPr="00B94BE9">
        <w:rPr>
          <w:rFonts w:ascii="Open Sans" w:hAnsi="Open Sans" w:cs="Open Sans"/>
          <w:i/>
          <w:iCs/>
          <w:sz w:val="21"/>
          <w:szCs w:val="21"/>
        </w:rPr>
        <w:t xml:space="preserve"> </w:t>
      </w:r>
      <w:proofErr w:type="spellStart"/>
      <w:r w:rsidRPr="00B94BE9">
        <w:rPr>
          <w:rFonts w:ascii="Open Sans" w:hAnsi="Open Sans" w:cs="Open Sans"/>
          <w:i/>
          <w:iCs/>
          <w:sz w:val="21"/>
          <w:szCs w:val="21"/>
        </w:rPr>
        <w:t>Journal</w:t>
      </w:r>
      <w:proofErr w:type="spellEnd"/>
      <w:r w:rsidRPr="00B94BE9">
        <w:rPr>
          <w:rFonts w:ascii="Open Sans" w:hAnsi="Open Sans" w:cs="Open Sans"/>
          <w:i/>
          <w:iCs/>
          <w:sz w:val="21"/>
          <w:szCs w:val="21"/>
        </w:rPr>
        <w:t xml:space="preserve"> </w:t>
      </w:r>
      <w:proofErr w:type="spellStart"/>
      <w:r w:rsidRPr="00B94BE9">
        <w:rPr>
          <w:rFonts w:ascii="Open Sans" w:hAnsi="Open Sans" w:cs="Open Sans"/>
          <w:i/>
          <w:iCs/>
          <w:sz w:val="21"/>
          <w:szCs w:val="21"/>
        </w:rPr>
        <w:t>of</w:t>
      </w:r>
      <w:proofErr w:type="spellEnd"/>
      <w:r w:rsidRPr="00B94BE9">
        <w:rPr>
          <w:rFonts w:ascii="Open Sans" w:hAnsi="Open Sans" w:cs="Open Sans"/>
          <w:i/>
          <w:iCs/>
          <w:sz w:val="21"/>
          <w:szCs w:val="21"/>
        </w:rPr>
        <w:t xml:space="preserve"> Hematology.</w:t>
      </w:r>
      <w:r w:rsidRPr="00B94BE9">
        <w:rPr>
          <w:rFonts w:ascii="Open Sans" w:hAnsi="Open Sans" w:cs="Open Sans"/>
          <w:sz w:val="21"/>
          <w:szCs w:val="21"/>
        </w:rPr>
        <w:t xml:space="preserve"> 2022, vol. 39, no. 4, s. 272-274. ISSN 1300-7777.</w:t>
      </w:r>
    </w:p>
    <w:p w14:paraId="344CC05F" w14:textId="1BE982F9" w:rsidR="00B94BE9" w:rsidRDefault="00B94BE9" w:rsidP="00775581">
      <w:pPr>
        <w:jc w:val="both"/>
        <w:rPr>
          <w:rFonts w:ascii="Open Sans" w:hAnsi="Open Sans" w:cs="Open Sans"/>
          <w:sz w:val="21"/>
          <w:szCs w:val="21"/>
        </w:rPr>
      </w:pPr>
      <w:r w:rsidRPr="00B94BE9">
        <w:rPr>
          <w:rFonts w:ascii="Open Sans" w:hAnsi="Open Sans" w:cs="Open Sans"/>
          <w:sz w:val="21"/>
          <w:szCs w:val="21"/>
        </w:rPr>
        <w:t xml:space="preserve">MAJEK, P.; SOVOVA, Z.; PECANKOVA, K.; CERMAK, J.; GASOVA, Z.; PECHERKOVA, P.; IGNJATOVIC, V.; DYR, J.E. </w:t>
      </w:r>
      <w:proofErr w:type="spellStart"/>
      <w:r w:rsidRPr="00B94BE9">
        <w:rPr>
          <w:rFonts w:ascii="Open Sans" w:hAnsi="Open Sans" w:cs="Open Sans"/>
          <w:sz w:val="21"/>
          <w:szCs w:val="21"/>
        </w:rPr>
        <w:t>Mass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B94BE9">
        <w:rPr>
          <w:rFonts w:ascii="Open Sans" w:hAnsi="Open Sans" w:cs="Open Sans"/>
          <w:sz w:val="21"/>
          <w:szCs w:val="21"/>
        </w:rPr>
        <w:t>spectrometry</w:t>
      </w:r>
      <w:proofErr w:type="spellEnd"/>
      <w:r w:rsidRPr="00B94BE9">
        <w:rPr>
          <w:rFonts w:ascii="Open Sans" w:hAnsi="Open Sans" w:cs="Open Sans"/>
          <w:sz w:val="21"/>
          <w:szCs w:val="21"/>
        </w:rPr>
        <w:t>, data re-</w:t>
      </w:r>
      <w:proofErr w:type="spellStart"/>
      <w:r w:rsidRPr="00B94BE9">
        <w:rPr>
          <w:rFonts w:ascii="Open Sans" w:hAnsi="Open Sans" w:cs="Open Sans"/>
          <w:sz w:val="21"/>
          <w:szCs w:val="21"/>
        </w:rPr>
        <w:t>analysis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, and homology modelling </w:t>
      </w:r>
      <w:proofErr w:type="spellStart"/>
      <w:r w:rsidRPr="00B94BE9">
        <w:rPr>
          <w:rFonts w:ascii="Open Sans" w:hAnsi="Open Sans" w:cs="Open Sans"/>
          <w:sz w:val="21"/>
          <w:szCs w:val="21"/>
        </w:rPr>
        <w:t>predict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B94BE9">
        <w:rPr>
          <w:rFonts w:ascii="Open Sans" w:hAnsi="Open Sans" w:cs="Open Sans"/>
          <w:sz w:val="21"/>
          <w:szCs w:val="21"/>
        </w:rPr>
        <w:t>posttranslational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B94BE9">
        <w:rPr>
          <w:rFonts w:ascii="Open Sans" w:hAnsi="Open Sans" w:cs="Open Sans"/>
          <w:sz w:val="21"/>
          <w:szCs w:val="21"/>
        </w:rPr>
        <w:t>modifications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B94BE9">
        <w:rPr>
          <w:rFonts w:ascii="Open Sans" w:hAnsi="Open Sans" w:cs="Open Sans"/>
          <w:sz w:val="21"/>
          <w:szCs w:val="21"/>
        </w:rPr>
        <w:t>of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leucine-</w:t>
      </w:r>
      <w:proofErr w:type="spellStart"/>
      <w:r w:rsidRPr="00B94BE9">
        <w:rPr>
          <w:rFonts w:ascii="Open Sans" w:hAnsi="Open Sans" w:cs="Open Sans"/>
          <w:sz w:val="21"/>
          <w:szCs w:val="21"/>
        </w:rPr>
        <w:t>rich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alpha-</w:t>
      </w:r>
      <w:proofErr w:type="gramStart"/>
      <w:r w:rsidRPr="00B94BE9">
        <w:rPr>
          <w:rFonts w:ascii="Open Sans" w:hAnsi="Open Sans" w:cs="Open Sans"/>
          <w:sz w:val="21"/>
          <w:szCs w:val="21"/>
        </w:rPr>
        <w:t>2-glycoprotein</w:t>
      </w:r>
      <w:proofErr w:type="gramEnd"/>
      <w:r w:rsidRPr="00B94BE9">
        <w:rPr>
          <w:rFonts w:ascii="Open Sans" w:hAnsi="Open Sans" w:cs="Open Sans"/>
          <w:sz w:val="21"/>
          <w:szCs w:val="21"/>
        </w:rPr>
        <w:t xml:space="preserve"> as a marker </w:t>
      </w:r>
      <w:proofErr w:type="spellStart"/>
      <w:r w:rsidRPr="00B94BE9">
        <w:rPr>
          <w:rFonts w:ascii="Open Sans" w:hAnsi="Open Sans" w:cs="Open Sans"/>
          <w:sz w:val="21"/>
          <w:szCs w:val="21"/>
        </w:rPr>
        <w:t>of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B94BE9">
        <w:rPr>
          <w:rFonts w:ascii="Open Sans" w:hAnsi="Open Sans" w:cs="Open Sans"/>
          <w:sz w:val="21"/>
          <w:szCs w:val="21"/>
        </w:rPr>
        <w:t>myelodysplastic</w:t>
      </w:r>
      <w:proofErr w:type="spellEnd"/>
      <w:r w:rsidRPr="00B94BE9">
        <w:rPr>
          <w:rFonts w:ascii="Open Sans" w:hAnsi="Open Sans" w:cs="Open Sans"/>
          <w:sz w:val="21"/>
          <w:szCs w:val="21"/>
        </w:rPr>
        <w:t xml:space="preserve"> syndrome. </w:t>
      </w:r>
      <w:proofErr w:type="spellStart"/>
      <w:r w:rsidRPr="00B94BE9">
        <w:rPr>
          <w:rFonts w:ascii="Open Sans" w:hAnsi="Open Sans" w:cs="Open Sans"/>
          <w:i/>
          <w:iCs/>
          <w:sz w:val="21"/>
          <w:szCs w:val="21"/>
        </w:rPr>
        <w:t>Cancer</w:t>
      </w:r>
      <w:proofErr w:type="spellEnd"/>
      <w:r w:rsidRPr="00B94BE9">
        <w:rPr>
          <w:rFonts w:ascii="Open Sans" w:hAnsi="Open Sans" w:cs="Open Sans"/>
          <w:i/>
          <w:iCs/>
          <w:sz w:val="21"/>
          <w:szCs w:val="21"/>
        </w:rPr>
        <w:t xml:space="preserve"> </w:t>
      </w:r>
      <w:proofErr w:type="spellStart"/>
      <w:r w:rsidRPr="00B94BE9">
        <w:rPr>
          <w:rFonts w:ascii="Open Sans" w:hAnsi="Open Sans" w:cs="Open Sans"/>
          <w:i/>
          <w:iCs/>
          <w:sz w:val="21"/>
          <w:szCs w:val="21"/>
        </w:rPr>
        <w:t>biomarkers</w:t>
      </w:r>
      <w:proofErr w:type="spellEnd"/>
      <w:r w:rsidRPr="00B94BE9">
        <w:rPr>
          <w:rFonts w:ascii="Open Sans" w:hAnsi="Open Sans" w:cs="Open Sans"/>
          <w:i/>
          <w:iCs/>
          <w:sz w:val="21"/>
          <w:szCs w:val="21"/>
        </w:rPr>
        <w:t>.</w:t>
      </w:r>
      <w:r w:rsidRPr="00B94BE9">
        <w:rPr>
          <w:rFonts w:ascii="Open Sans" w:hAnsi="Open Sans" w:cs="Open Sans"/>
          <w:sz w:val="21"/>
          <w:szCs w:val="21"/>
        </w:rPr>
        <w:t xml:space="preserve"> 2022, vol. 34, no. 3, s. 485-492. ISSN 1574-0153.</w:t>
      </w:r>
    </w:p>
    <w:p w14:paraId="685251DD" w14:textId="4E0289BE" w:rsidR="0083649A" w:rsidRDefault="0083649A" w:rsidP="00775581">
      <w:pPr>
        <w:jc w:val="both"/>
        <w:rPr>
          <w:rFonts w:ascii="Open Sans" w:hAnsi="Open Sans" w:cs="Open Sans"/>
          <w:sz w:val="21"/>
          <w:szCs w:val="21"/>
        </w:rPr>
      </w:pPr>
      <w:r w:rsidRPr="0083649A">
        <w:rPr>
          <w:rFonts w:ascii="Open Sans" w:hAnsi="Open Sans" w:cs="Open Sans"/>
          <w:sz w:val="21"/>
          <w:szCs w:val="21"/>
        </w:rPr>
        <w:lastRenderedPageBreak/>
        <w:t xml:space="preserve">RIEDEL, T.; DE LOS SANTOS PEREIRA, A.; TÁBORSKÁ, J.; RIEDELOVÁ, Z.; POP-GEORGIEVSKI, O.; MÁJEK, P.; PEČÁNKOVÁ, K.; ET AL. </w:t>
      </w:r>
      <w:proofErr w:type="spellStart"/>
      <w:r w:rsidRPr="0083649A">
        <w:rPr>
          <w:rFonts w:ascii="Open Sans" w:hAnsi="Open Sans" w:cs="Open Sans"/>
          <w:sz w:val="21"/>
          <w:szCs w:val="21"/>
        </w:rPr>
        <w:t>Complement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sz w:val="21"/>
          <w:szCs w:val="21"/>
        </w:rPr>
        <w:t>activation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sz w:val="21"/>
          <w:szCs w:val="21"/>
        </w:rPr>
        <w:t>dramatically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sz w:val="21"/>
          <w:szCs w:val="21"/>
        </w:rPr>
        <w:t>accelerates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sz w:val="21"/>
          <w:szCs w:val="21"/>
        </w:rPr>
        <w:t>blood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plasma </w:t>
      </w:r>
      <w:proofErr w:type="spellStart"/>
      <w:r w:rsidRPr="0083649A">
        <w:rPr>
          <w:rFonts w:ascii="Open Sans" w:hAnsi="Open Sans" w:cs="Open Sans"/>
          <w:sz w:val="21"/>
          <w:szCs w:val="21"/>
        </w:rPr>
        <w:t>fouling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on </w:t>
      </w:r>
      <w:proofErr w:type="spellStart"/>
      <w:r w:rsidRPr="0083649A">
        <w:rPr>
          <w:rFonts w:ascii="Open Sans" w:hAnsi="Open Sans" w:cs="Open Sans"/>
          <w:sz w:val="21"/>
          <w:szCs w:val="21"/>
        </w:rPr>
        <w:t>antifouling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</w:t>
      </w:r>
      <w:proofErr w:type="spellStart"/>
      <w:proofErr w:type="gramStart"/>
      <w:r w:rsidRPr="0083649A">
        <w:rPr>
          <w:rFonts w:ascii="Open Sans" w:hAnsi="Open Sans" w:cs="Open Sans"/>
          <w:sz w:val="21"/>
          <w:szCs w:val="21"/>
        </w:rPr>
        <w:t>poly</w:t>
      </w:r>
      <w:proofErr w:type="spellEnd"/>
      <w:r w:rsidRPr="0083649A">
        <w:rPr>
          <w:rFonts w:ascii="Open Sans" w:hAnsi="Open Sans" w:cs="Open Sans"/>
          <w:sz w:val="21"/>
          <w:szCs w:val="21"/>
        </w:rPr>
        <w:t>(</w:t>
      </w:r>
      <w:proofErr w:type="gramEnd"/>
      <w:r w:rsidRPr="0083649A">
        <w:rPr>
          <w:rFonts w:ascii="Open Sans" w:hAnsi="Open Sans" w:cs="Open Sans"/>
          <w:sz w:val="21"/>
          <w:szCs w:val="21"/>
        </w:rPr>
        <w:t xml:space="preserve">2-hydroxyethyl </w:t>
      </w:r>
      <w:proofErr w:type="spellStart"/>
      <w:r w:rsidRPr="0083649A">
        <w:rPr>
          <w:rFonts w:ascii="Open Sans" w:hAnsi="Open Sans" w:cs="Open Sans"/>
          <w:sz w:val="21"/>
          <w:szCs w:val="21"/>
        </w:rPr>
        <w:t>methacrylate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) </w:t>
      </w:r>
      <w:proofErr w:type="spellStart"/>
      <w:r w:rsidRPr="0083649A">
        <w:rPr>
          <w:rFonts w:ascii="Open Sans" w:hAnsi="Open Sans" w:cs="Open Sans"/>
          <w:sz w:val="21"/>
          <w:szCs w:val="21"/>
        </w:rPr>
        <w:t>brush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sz w:val="21"/>
          <w:szCs w:val="21"/>
        </w:rPr>
        <w:t>surfaces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. </w:t>
      </w:r>
      <w:proofErr w:type="spellStart"/>
      <w:r w:rsidRPr="0083649A">
        <w:rPr>
          <w:rFonts w:ascii="Open Sans" w:hAnsi="Open Sans" w:cs="Open Sans"/>
          <w:i/>
          <w:iCs/>
          <w:sz w:val="21"/>
          <w:szCs w:val="21"/>
        </w:rPr>
        <w:t>Macromolecular</w:t>
      </w:r>
      <w:proofErr w:type="spellEnd"/>
      <w:r w:rsidRPr="0083649A">
        <w:rPr>
          <w:rFonts w:ascii="Open Sans" w:hAnsi="Open Sans" w:cs="Open Sans"/>
          <w:i/>
          <w:iCs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i/>
          <w:iCs/>
          <w:sz w:val="21"/>
          <w:szCs w:val="21"/>
        </w:rPr>
        <w:t>bioscience</w:t>
      </w:r>
      <w:proofErr w:type="spellEnd"/>
      <w:r w:rsidRPr="0083649A">
        <w:rPr>
          <w:rFonts w:ascii="Open Sans" w:hAnsi="Open Sans" w:cs="Open Sans"/>
          <w:i/>
          <w:iCs/>
          <w:sz w:val="21"/>
          <w:szCs w:val="21"/>
        </w:rPr>
        <w:t>.</w:t>
      </w:r>
      <w:r w:rsidRPr="0083649A">
        <w:rPr>
          <w:rFonts w:ascii="Open Sans" w:hAnsi="Open Sans" w:cs="Open Sans"/>
          <w:sz w:val="21"/>
          <w:szCs w:val="21"/>
        </w:rPr>
        <w:t xml:space="preserve"> 2022, vol. 22, no. 3, art. no. e2100460. ISSN 1616-5187.</w:t>
      </w:r>
    </w:p>
    <w:p w14:paraId="526B0C06" w14:textId="59A2B0A7" w:rsidR="0083649A" w:rsidRDefault="0083649A" w:rsidP="00775581">
      <w:pPr>
        <w:jc w:val="both"/>
        <w:rPr>
          <w:rFonts w:ascii="Open Sans" w:hAnsi="Open Sans" w:cs="Open Sans"/>
          <w:sz w:val="21"/>
          <w:szCs w:val="21"/>
        </w:rPr>
      </w:pPr>
      <w:r w:rsidRPr="0083649A">
        <w:rPr>
          <w:rFonts w:ascii="Open Sans" w:hAnsi="Open Sans" w:cs="Open Sans"/>
          <w:sz w:val="21"/>
          <w:szCs w:val="21"/>
        </w:rPr>
        <w:t xml:space="preserve">RIEDELOVÁ, Z.; PEREIRA, A.; SVOBODA, J.; POP-GEORGIEVSKI, O.; MÁJEK, P.; PEČÁNKOVÁ, K.; DYČKA, F.; RODRIGUEZ-EMMENEGGER, C.; RIEDEL, T. </w:t>
      </w:r>
      <w:proofErr w:type="spellStart"/>
      <w:r w:rsidRPr="0083649A">
        <w:rPr>
          <w:rFonts w:ascii="Open Sans" w:hAnsi="Open Sans" w:cs="Open Sans"/>
          <w:sz w:val="21"/>
          <w:szCs w:val="21"/>
        </w:rPr>
        <w:t>The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sz w:val="21"/>
          <w:szCs w:val="21"/>
        </w:rPr>
        <w:t>relation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sz w:val="21"/>
          <w:szCs w:val="21"/>
        </w:rPr>
        <w:t>between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protein </w:t>
      </w:r>
      <w:proofErr w:type="spellStart"/>
      <w:r w:rsidRPr="0083649A">
        <w:rPr>
          <w:rFonts w:ascii="Open Sans" w:hAnsi="Open Sans" w:cs="Open Sans"/>
          <w:sz w:val="21"/>
          <w:szCs w:val="21"/>
        </w:rPr>
        <w:t>adsorption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and </w:t>
      </w:r>
      <w:proofErr w:type="spellStart"/>
      <w:r w:rsidRPr="0083649A">
        <w:rPr>
          <w:rFonts w:ascii="Open Sans" w:hAnsi="Open Sans" w:cs="Open Sans"/>
          <w:sz w:val="21"/>
          <w:szCs w:val="21"/>
        </w:rPr>
        <w:t>hemocompatibility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sz w:val="21"/>
          <w:szCs w:val="21"/>
        </w:rPr>
        <w:t>of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sz w:val="21"/>
          <w:szCs w:val="21"/>
        </w:rPr>
        <w:t>antifouling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polymer </w:t>
      </w:r>
      <w:proofErr w:type="spellStart"/>
      <w:r w:rsidRPr="0083649A">
        <w:rPr>
          <w:rFonts w:ascii="Open Sans" w:hAnsi="Open Sans" w:cs="Open Sans"/>
          <w:sz w:val="21"/>
          <w:szCs w:val="21"/>
        </w:rPr>
        <w:t>brushes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. </w:t>
      </w:r>
      <w:proofErr w:type="spellStart"/>
      <w:r w:rsidRPr="0083649A">
        <w:rPr>
          <w:rFonts w:ascii="Open Sans" w:hAnsi="Open Sans" w:cs="Open Sans"/>
          <w:i/>
          <w:iCs/>
          <w:sz w:val="21"/>
          <w:szCs w:val="21"/>
        </w:rPr>
        <w:t>Macromolecular</w:t>
      </w:r>
      <w:proofErr w:type="spellEnd"/>
      <w:r w:rsidRPr="0083649A">
        <w:rPr>
          <w:rFonts w:ascii="Open Sans" w:hAnsi="Open Sans" w:cs="Open Sans"/>
          <w:i/>
          <w:iCs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i/>
          <w:iCs/>
          <w:sz w:val="21"/>
          <w:szCs w:val="21"/>
        </w:rPr>
        <w:t>bioscience</w:t>
      </w:r>
      <w:proofErr w:type="spellEnd"/>
      <w:r w:rsidRPr="0083649A">
        <w:rPr>
          <w:rFonts w:ascii="Open Sans" w:hAnsi="Open Sans" w:cs="Open Sans"/>
          <w:i/>
          <w:iCs/>
          <w:sz w:val="21"/>
          <w:szCs w:val="21"/>
        </w:rPr>
        <w:t>.</w:t>
      </w:r>
      <w:r w:rsidRPr="0083649A">
        <w:rPr>
          <w:rFonts w:ascii="Open Sans" w:hAnsi="Open Sans" w:cs="Open Sans"/>
          <w:sz w:val="21"/>
          <w:szCs w:val="21"/>
        </w:rPr>
        <w:t xml:space="preserve"> 2022, vol. 22, no. 11, art. no. e2200247. ISSN 1616-5187.</w:t>
      </w:r>
    </w:p>
    <w:p w14:paraId="515FE70F" w14:textId="2F0FD67A" w:rsidR="0083649A" w:rsidRDefault="0083649A" w:rsidP="00775581">
      <w:pPr>
        <w:jc w:val="both"/>
        <w:rPr>
          <w:rFonts w:ascii="Open Sans" w:hAnsi="Open Sans" w:cs="Open Sans"/>
          <w:sz w:val="21"/>
          <w:szCs w:val="21"/>
        </w:rPr>
      </w:pPr>
      <w:r w:rsidRPr="0083649A">
        <w:rPr>
          <w:rFonts w:ascii="Open Sans" w:hAnsi="Open Sans" w:cs="Open Sans"/>
          <w:sz w:val="21"/>
          <w:szCs w:val="21"/>
        </w:rPr>
        <w:t xml:space="preserve">LOUZIL, J.; STIKAROVA, J.; PROVAZNIKOVA, D.; HRACHOVINOVA, I.; FENCLOVA, T.; MUSIL, J.; RADEK, M.; KAUFMANOVA, J.; GEIEROVA, V.; CEZNEROVA, E.; SALAJ, P.; KOTLIN, R. </w:t>
      </w:r>
      <w:proofErr w:type="spellStart"/>
      <w:r w:rsidRPr="0083649A">
        <w:rPr>
          <w:rFonts w:ascii="Open Sans" w:hAnsi="Open Sans" w:cs="Open Sans"/>
          <w:sz w:val="21"/>
          <w:szCs w:val="21"/>
        </w:rPr>
        <w:t>Diagnosing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Czech </w:t>
      </w:r>
      <w:proofErr w:type="spellStart"/>
      <w:r w:rsidRPr="0083649A">
        <w:rPr>
          <w:rFonts w:ascii="Open Sans" w:hAnsi="Open Sans" w:cs="Open Sans"/>
          <w:sz w:val="21"/>
          <w:szCs w:val="21"/>
        </w:rPr>
        <w:t>patients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sz w:val="21"/>
          <w:szCs w:val="21"/>
        </w:rPr>
        <w:t>with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sz w:val="21"/>
          <w:szCs w:val="21"/>
        </w:rPr>
        <w:t>inherited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sz w:val="21"/>
          <w:szCs w:val="21"/>
        </w:rPr>
        <w:t>platelet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sz w:val="21"/>
          <w:szCs w:val="21"/>
        </w:rPr>
        <w:t>disorders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. </w:t>
      </w:r>
      <w:r w:rsidRPr="0083649A">
        <w:rPr>
          <w:rFonts w:ascii="Open Sans" w:hAnsi="Open Sans" w:cs="Open Sans"/>
          <w:i/>
          <w:iCs/>
          <w:sz w:val="21"/>
          <w:szCs w:val="21"/>
        </w:rPr>
        <w:t xml:space="preserve">International </w:t>
      </w:r>
      <w:proofErr w:type="spellStart"/>
      <w:r w:rsidRPr="0083649A">
        <w:rPr>
          <w:rFonts w:ascii="Open Sans" w:hAnsi="Open Sans" w:cs="Open Sans"/>
          <w:i/>
          <w:iCs/>
          <w:sz w:val="21"/>
          <w:szCs w:val="21"/>
        </w:rPr>
        <w:t>journal</w:t>
      </w:r>
      <w:proofErr w:type="spellEnd"/>
      <w:r w:rsidRPr="0083649A">
        <w:rPr>
          <w:rFonts w:ascii="Open Sans" w:hAnsi="Open Sans" w:cs="Open Sans"/>
          <w:i/>
          <w:iCs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i/>
          <w:iCs/>
          <w:sz w:val="21"/>
          <w:szCs w:val="21"/>
        </w:rPr>
        <w:t>of</w:t>
      </w:r>
      <w:proofErr w:type="spellEnd"/>
      <w:r w:rsidRPr="0083649A">
        <w:rPr>
          <w:rFonts w:ascii="Open Sans" w:hAnsi="Open Sans" w:cs="Open Sans"/>
          <w:i/>
          <w:iCs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i/>
          <w:iCs/>
          <w:sz w:val="21"/>
          <w:szCs w:val="21"/>
        </w:rPr>
        <w:t>molecular</w:t>
      </w:r>
      <w:proofErr w:type="spellEnd"/>
      <w:r w:rsidRPr="0083649A">
        <w:rPr>
          <w:rFonts w:ascii="Open Sans" w:hAnsi="Open Sans" w:cs="Open Sans"/>
          <w:i/>
          <w:iCs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i/>
          <w:iCs/>
          <w:sz w:val="21"/>
          <w:szCs w:val="21"/>
        </w:rPr>
        <w:t>sciences</w:t>
      </w:r>
      <w:proofErr w:type="spellEnd"/>
      <w:r w:rsidRPr="0083649A">
        <w:rPr>
          <w:rFonts w:ascii="Open Sans" w:hAnsi="Open Sans" w:cs="Open Sans"/>
          <w:i/>
          <w:iCs/>
          <w:sz w:val="21"/>
          <w:szCs w:val="21"/>
        </w:rPr>
        <w:t>.</w:t>
      </w:r>
      <w:r w:rsidRPr="0083649A">
        <w:rPr>
          <w:rFonts w:ascii="Open Sans" w:hAnsi="Open Sans" w:cs="Open Sans"/>
          <w:sz w:val="21"/>
          <w:szCs w:val="21"/>
        </w:rPr>
        <w:t xml:space="preserve"> 2022, vol. 23, no. 22, art. no. 14386. ISSN 1422-0067.</w:t>
      </w:r>
    </w:p>
    <w:p w14:paraId="0DA3CD81" w14:textId="390E215F" w:rsidR="0083649A" w:rsidRDefault="0083649A" w:rsidP="00775581">
      <w:pPr>
        <w:jc w:val="both"/>
        <w:rPr>
          <w:rFonts w:ascii="Open Sans" w:hAnsi="Open Sans" w:cs="Open Sans"/>
          <w:sz w:val="21"/>
          <w:szCs w:val="21"/>
        </w:rPr>
      </w:pPr>
      <w:r w:rsidRPr="0083649A">
        <w:rPr>
          <w:rFonts w:ascii="Open Sans" w:hAnsi="Open Sans" w:cs="Open Sans"/>
          <w:sz w:val="21"/>
          <w:szCs w:val="21"/>
        </w:rPr>
        <w:t xml:space="preserve">VALENTA, J.; HLAVACKOVA, A.; STACH, Z.; STIKAROVA, J.; HAVLICEK, M.; MICHALEK, P. </w:t>
      </w:r>
      <w:proofErr w:type="spellStart"/>
      <w:r w:rsidRPr="0083649A">
        <w:rPr>
          <w:rFonts w:ascii="Open Sans" w:hAnsi="Open Sans" w:cs="Open Sans"/>
          <w:sz w:val="21"/>
          <w:szCs w:val="21"/>
        </w:rPr>
        <w:t>Fibrinogenolysis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in </w:t>
      </w:r>
      <w:proofErr w:type="spellStart"/>
      <w:r w:rsidRPr="0083649A">
        <w:rPr>
          <w:rFonts w:ascii="Open Sans" w:hAnsi="Open Sans" w:cs="Open Sans"/>
          <w:sz w:val="21"/>
          <w:szCs w:val="21"/>
        </w:rPr>
        <w:t>venom-induced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sz w:val="21"/>
          <w:szCs w:val="21"/>
        </w:rPr>
        <w:t>consumption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sz w:val="21"/>
          <w:szCs w:val="21"/>
        </w:rPr>
        <w:t>coagulopathy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sz w:val="21"/>
          <w:szCs w:val="21"/>
        </w:rPr>
        <w:t>after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sz w:val="21"/>
          <w:szCs w:val="21"/>
        </w:rPr>
        <w:t>Viperidae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83649A">
        <w:rPr>
          <w:rFonts w:ascii="Open Sans" w:hAnsi="Open Sans" w:cs="Open Sans"/>
          <w:sz w:val="21"/>
          <w:szCs w:val="21"/>
        </w:rPr>
        <w:t>snakebites</w:t>
      </w:r>
      <w:proofErr w:type="spellEnd"/>
      <w:r w:rsidRPr="0083649A">
        <w:rPr>
          <w:rFonts w:ascii="Open Sans" w:hAnsi="Open Sans" w:cs="Open Sans"/>
          <w:sz w:val="21"/>
          <w:szCs w:val="21"/>
        </w:rPr>
        <w:t xml:space="preserve">: a pilot study. </w:t>
      </w:r>
      <w:proofErr w:type="spellStart"/>
      <w:r w:rsidRPr="0083649A">
        <w:rPr>
          <w:rFonts w:ascii="Open Sans" w:hAnsi="Open Sans" w:cs="Open Sans"/>
          <w:i/>
          <w:iCs/>
          <w:sz w:val="21"/>
          <w:szCs w:val="21"/>
        </w:rPr>
        <w:t>Toxins</w:t>
      </w:r>
      <w:proofErr w:type="spellEnd"/>
      <w:r w:rsidRPr="0083649A">
        <w:rPr>
          <w:rFonts w:ascii="Open Sans" w:hAnsi="Open Sans" w:cs="Open Sans"/>
          <w:i/>
          <w:iCs/>
          <w:sz w:val="21"/>
          <w:szCs w:val="21"/>
        </w:rPr>
        <w:t>.</w:t>
      </w:r>
      <w:r w:rsidRPr="0083649A">
        <w:rPr>
          <w:rFonts w:ascii="Open Sans" w:hAnsi="Open Sans" w:cs="Open Sans"/>
          <w:sz w:val="21"/>
          <w:szCs w:val="21"/>
        </w:rPr>
        <w:t xml:space="preserve"> 2022, vol. 14, no. 8, art. no. 538. ISSN 2072-6651 [on-line].</w:t>
      </w:r>
    </w:p>
    <w:p w14:paraId="79DA68FD" w14:textId="492F6CA8" w:rsidR="00F11D6E" w:rsidRPr="00125781" w:rsidRDefault="00F11D6E" w:rsidP="00775581">
      <w:pPr>
        <w:jc w:val="both"/>
        <w:rPr>
          <w:rFonts w:ascii="Open Sans" w:hAnsi="Open Sans" w:cs="Open Sans"/>
          <w:b/>
          <w:bCs/>
          <w:sz w:val="21"/>
          <w:szCs w:val="21"/>
        </w:rPr>
      </w:pPr>
      <w:r w:rsidRPr="00125781">
        <w:rPr>
          <w:rFonts w:ascii="Open Sans" w:hAnsi="Open Sans" w:cs="Open Sans"/>
          <w:b/>
          <w:bCs/>
          <w:sz w:val="21"/>
          <w:szCs w:val="21"/>
        </w:rPr>
        <w:t>2021</w:t>
      </w:r>
    </w:p>
    <w:p w14:paraId="3D1EBE0A" w14:textId="7BD08A60" w:rsidR="00F11D6E" w:rsidRPr="00125781" w:rsidRDefault="00C24409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KAUFMANOVA,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</w:t>
      </w:r>
      <w:r w:rsidRPr="00125781">
        <w:rPr>
          <w:rFonts w:ascii="Open Sans" w:hAnsi="Open Sans" w:cs="Open Sans"/>
          <w:bCs/>
          <w:color w:val="212529"/>
          <w:sz w:val="21"/>
          <w:szCs w:val="21"/>
          <w:shd w:val="clear" w:color="auto" w:fill="FFFFFF"/>
        </w:rPr>
        <w:t>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STIKAROVA,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HLAVACKOVA, A.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</w:t>
      </w:r>
      <w:r w:rsidRPr="00125781">
        <w:rPr>
          <w:rFonts w:ascii="Open Sans" w:hAnsi="Open Sans" w:cs="Open Sans"/>
          <w:bCs/>
          <w:color w:val="212529"/>
          <w:sz w:val="21"/>
          <w:szCs w:val="21"/>
          <w:shd w:val="clear" w:color="auto" w:fill="FFFFFF"/>
        </w:rPr>
        <w:t>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CHRASTINOVA, L</w:t>
      </w:r>
      <w:r w:rsidRPr="00125781">
        <w:rPr>
          <w:rStyle w:val="Siln"/>
          <w:rFonts w:ascii="Open Sans" w:hAnsi="Open Sans" w:cs="Open Sans"/>
          <w:b w:val="0"/>
          <w:bCs w:val="0"/>
          <w:i/>
          <w:iCs/>
          <w:color w:val="212529"/>
          <w:sz w:val="21"/>
          <w:szCs w:val="21"/>
          <w:shd w:val="clear" w:color="auto" w:fill="FFFFFF"/>
        </w:rPr>
        <w:t>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</w:t>
      </w:r>
      <w:r w:rsidRPr="00125781">
        <w:rPr>
          <w:rFonts w:ascii="Open Sans" w:hAnsi="Open Sans" w:cs="Open Sans"/>
          <w:bCs/>
          <w:color w:val="212529"/>
          <w:sz w:val="21"/>
          <w:szCs w:val="21"/>
          <w:shd w:val="clear" w:color="auto" w:fill="FFFFFF"/>
        </w:rPr>
        <w:t xml:space="preserve"> 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MALY, M.;</w:t>
      </w:r>
      <w:r w:rsidRPr="00125781">
        <w:rPr>
          <w:rFonts w:ascii="Open Sans" w:hAnsi="Open Sans" w:cs="Open Sans"/>
          <w:bCs/>
          <w:color w:val="212529"/>
          <w:sz w:val="21"/>
          <w:szCs w:val="21"/>
          <w:shd w:val="clear" w:color="auto" w:fill="FFFFFF"/>
        </w:rPr>
        <w:t>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SUTTNAR,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</w:t>
      </w:r>
      <w:r w:rsidRPr="00125781">
        <w:rPr>
          <w:rFonts w:ascii="Open Sans" w:hAnsi="Open Sans" w:cs="Open Sans"/>
          <w:bCs/>
          <w:color w:val="212529"/>
          <w:sz w:val="21"/>
          <w:szCs w:val="21"/>
          <w:shd w:val="clear" w:color="auto" w:fill="FFFFFF"/>
        </w:rPr>
        <w:t>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DYR, J.E.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 Fibrin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clot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formation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under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oxidative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stress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conditions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Antioxidants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2021, vol. 10, no. 6, art. no. 923. ISSN 2076-3921.</w:t>
      </w:r>
    </w:p>
    <w:p w14:paraId="0A5988D4" w14:textId="3580AA3A" w:rsidR="00C24409" w:rsidRPr="00125781" w:rsidRDefault="00C24409" w:rsidP="00775581">
      <w:pPr>
        <w:jc w:val="both"/>
        <w:rPr>
          <w:rFonts w:ascii="Open Sans" w:hAnsi="Open Sans" w:cs="Open Sans"/>
          <w:sz w:val="21"/>
          <w:szCs w:val="21"/>
        </w:rPr>
      </w:pP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MALÝ, M.; HAJŠL, M.; BECHYŇSKÁ, K.; KUČERKA, O.; ŠRÁMEK, M.;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SUTTNAR,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HLAVÁČKOVÁ, A.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; HAJŠLOVÁ, J.; KOSEK, V.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Lipidomic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analysis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to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assess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oxidative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stress in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acute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coronary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syndrome and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acute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stroke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patients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Metabolites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2021, vol. 11, no. 7, art. no. 412. ISSN 2218-1989.</w:t>
      </w:r>
    </w:p>
    <w:p w14:paraId="0CEC272B" w14:textId="1FCF2C76" w:rsidR="00F11D6E" w:rsidRPr="00125781" w:rsidRDefault="0003740B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KORALKOVA, P.;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BELICKOVA, M.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KUNDRAT, D.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DOSTALOVA MERKEROVA, M.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KREJCIK, Z.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SZIKSZAI, K.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KAISRLIKOVA, M.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VESELA,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 VYHLIDALOVA, P.; STETKA, J.;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HLAVACKOVA, A.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SUTTNAR,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 FLODR, P.; STRITESKY, J.; JONASOVA, A.;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CERMAK,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; DIVOKY, V.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Low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plasma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citrate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levels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and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specific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transcriptional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signatures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associated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with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quiescence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CD34+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progenitors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predict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Azacitidine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therapy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failure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in MDS/AML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patients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Cancers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2021, vol. 13, no. 9, art. no. 2161. ISSN 2072-6694.</w:t>
      </w:r>
    </w:p>
    <w:p w14:paraId="69E9683B" w14:textId="76569300" w:rsidR="0003740B" w:rsidRPr="00125781" w:rsidRDefault="0003740B" w:rsidP="00775581">
      <w:pPr>
        <w:jc w:val="both"/>
        <w:rPr>
          <w:rFonts w:ascii="Open Sans" w:hAnsi="Open Sans" w:cs="Open Sans"/>
          <w:sz w:val="21"/>
          <w:szCs w:val="21"/>
          <w:shd w:val="clear" w:color="auto" w:fill="FFFFFF"/>
        </w:rPr>
      </w:pP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SOVOVA, Z.</w:t>
      </w:r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SUTTNAR, J.</w:t>
      </w:r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DYR, J.E.</w:t>
      </w:r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> </w:t>
      </w:r>
      <w:proofErr w:type="spellStart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>Molecular</w:t>
      </w:r>
      <w:proofErr w:type="spellEnd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>dynamic</w:t>
      </w:r>
      <w:proofErr w:type="spellEnd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>simulations</w:t>
      </w:r>
      <w:proofErr w:type="spellEnd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>suggest</w:t>
      </w:r>
      <w:proofErr w:type="spellEnd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>that</w:t>
      </w:r>
      <w:proofErr w:type="spellEnd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 xml:space="preserve"> metabolite-</w:t>
      </w:r>
      <w:proofErr w:type="spellStart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>induced</w:t>
      </w:r>
      <w:proofErr w:type="spellEnd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 xml:space="preserve"> post-</w:t>
      </w:r>
      <w:proofErr w:type="spellStart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>translational</w:t>
      </w:r>
      <w:proofErr w:type="spellEnd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>modifications</w:t>
      </w:r>
      <w:proofErr w:type="spellEnd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 xml:space="preserve"> alter </w:t>
      </w:r>
      <w:proofErr w:type="spellStart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>the</w:t>
      </w:r>
      <w:proofErr w:type="spellEnd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>behavior</w:t>
      </w:r>
      <w:proofErr w:type="spellEnd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>the</w:t>
      </w:r>
      <w:proofErr w:type="spellEnd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 xml:space="preserve"> fibrinogen </w:t>
      </w:r>
      <w:proofErr w:type="spellStart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>coiled-coil</w:t>
      </w:r>
      <w:proofErr w:type="spellEnd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>domain</w:t>
      </w:r>
      <w:proofErr w:type="spellEnd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Metabolites</w:t>
      </w:r>
      <w:proofErr w:type="spellEnd"/>
      <w:r w:rsidRPr="00125781">
        <w:rPr>
          <w:rFonts w:ascii="Open Sans" w:hAnsi="Open Sans" w:cs="Open Sans"/>
          <w:sz w:val="21"/>
          <w:szCs w:val="21"/>
          <w:shd w:val="clear" w:color="auto" w:fill="FFFFFF"/>
        </w:rPr>
        <w:t>. 2021, vol. 11, no. [nečíslováno], art. no. 307. ISSN 2218-1989.</w:t>
      </w:r>
    </w:p>
    <w:p w14:paraId="5CEF576A" w14:textId="77777777" w:rsidR="009A0282" w:rsidRPr="00125781" w:rsidRDefault="009A0282" w:rsidP="00775581">
      <w:pPr>
        <w:jc w:val="both"/>
        <w:rPr>
          <w:rFonts w:ascii="Open Sans" w:eastAsia="Times New Roman" w:hAnsi="Open Sans" w:cs="Open Sans"/>
          <w:sz w:val="21"/>
          <w:szCs w:val="21"/>
          <w:lang w:eastAsia="cs-CZ"/>
        </w:rPr>
      </w:pP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BALÁŠ, J.; GAJDOŠÍK, J.; KRUPKOVÁ, D.;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CHRASTINOVÁ, L.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HLAVÁČKOVÁ, A.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; BAČÁKOVÁ, R.; GILES, D.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Psychophysiological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responses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to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treadwall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and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indoor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wall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climbing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in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adult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female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climbers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Scientific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reports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2021, vol. 11, no. 1, art. no. 2639. ISSN 2045-2322.</w:t>
      </w:r>
    </w:p>
    <w:p w14:paraId="6C570088" w14:textId="64321BF5" w:rsidR="0003740B" w:rsidRPr="00125781" w:rsidRDefault="0003740B" w:rsidP="00775581">
      <w:pPr>
        <w:jc w:val="both"/>
        <w:rPr>
          <w:rFonts w:ascii="Open Sans" w:eastAsia="Times New Roman" w:hAnsi="Open Sans" w:cs="Open Sans"/>
          <w:sz w:val="21"/>
          <w:szCs w:val="21"/>
          <w:lang w:eastAsia="cs-CZ"/>
        </w:rPr>
      </w:pPr>
      <w:r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lastRenderedPageBreak/>
        <w:t>Maly</w:t>
      </w:r>
      <w:r w:rsidR="009A0282"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>,</w:t>
      </w:r>
      <w:r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 xml:space="preserve"> M</w:t>
      </w:r>
      <w:r w:rsidR="009A0282"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>.;</w:t>
      </w:r>
      <w:r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 xml:space="preserve"> Riedel</w:t>
      </w:r>
      <w:r w:rsidR="009A0282"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>,</w:t>
      </w:r>
      <w:r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 xml:space="preserve"> T</w:t>
      </w:r>
      <w:r w:rsidR="009A0282"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>.;</w:t>
      </w:r>
      <w:r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 xml:space="preserve"> </w:t>
      </w:r>
      <w:r w:rsidRPr="00125781">
        <w:rPr>
          <w:rFonts w:ascii="Open Sans" w:eastAsia="Times New Roman" w:hAnsi="Open Sans" w:cs="Open Sans"/>
          <w:bCs/>
          <w:caps/>
          <w:sz w:val="21"/>
          <w:szCs w:val="21"/>
          <w:lang w:eastAsia="cs-CZ"/>
        </w:rPr>
        <w:t>Stikarova</w:t>
      </w:r>
      <w:r w:rsidR="009A0282" w:rsidRPr="00125781">
        <w:rPr>
          <w:rFonts w:ascii="Open Sans" w:eastAsia="Times New Roman" w:hAnsi="Open Sans" w:cs="Open Sans"/>
          <w:bCs/>
          <w:caps/>
          <w:sz w:val="21"/>
          <w:szCs w:val="21"/>
          <w:lang w:eastAsia="cs-CZ"/>
        </w:rPr>
        <w:t>,</w:t>
      </w:r>
      <w:r w:rsidRPr="00125781">
        <w:rPr>
          <w:rFonts w:ascii="Open Sans" w:eastAsia="Times New Roman" w:hAnsi="Open Sans" w:cs="Open Sans"/>
          <w:bCs/>
          <w:caps/>
          <w:sz w:val="21"/>
          <w:szCs w:val="21"/>
          <w:lang w:eastAsia="cs-CZ"/>
        </w:rPr>
        <w:t xml:space="preserve"> J</w:t>
      </w:r>
      <w:r w:rsidR="009A0282" w:rsidRPr="00125781">
        <w:rPr>
          <w:rFonts w:ascii="Open Sans" w:eastAsia="Times New Roman" w:hAnsi="Open Sans" w:cs="Open Sans"/>
          <w:bCs/>
          <w:caps/>
          <w:sz w:val="21"/>
          <w:szCs w:val="21"/>
          <w:lang w:eastAsia="cs-CZ"/>
        </w:rPr>
        <w:t>.;</w:t>
      </w:r>
      <w:r w:rsidRPr="00125781">
        <w:rPr>
          <w:rFonts w:ascii="Open Sans" w:eastAsia="Times New Roman" w:hAnsi="Open Sans" w:cs="Open Sans"/>
          <w:b/>
          <w:caps/>
          <w:sz w:val="21"/>
          <w:szCs w:val="21"/>
          <w:lang w:eastAsia="cs-CZ"/>
        </w:rPr>
        <w:t xml:space="preserve"> </w:t>
      </w:r>
      <w:r w:rsidRPr="00125781">
        <w:rPr>
          <w:rFonts w:ascii="Open Sans" w:eastAsia="Times New Roman" w:hAnsi="Open Sans" w:cs="Open Sans"/>
          <w:bCs/>
          <w:caps/>
          <w:sz w:val="21"/>
          <w:szCs w:val="21"/>
          <w:lang w:eastAsia="cs-CZ"/>
        </w:rPr>
        <w:t>Suttnar</w:t>
      </w:r>
      <w:r w:rsidR="009A0282" w:rsidRPr="00125781">
        <w:rPr>
          <w:rFonts w:ascii="Open Sans" w:eastAsia="Times New Roman" w:hAnsi="Open Sans" w:cs="Open Sans"/>
          <w:bCs/>
          <w:caps/>
          <w:sz w:val="21"/>
          <w:szCs w:val="21"/>
          <w:lang w:eastAsia="cs-CZ"/>
        </w:rPr>
        <w:t>,</w:t>
      </w:r>
      <w:r w:rsidRPr="00125781">
        <w:rPr>
          <w:rFonts w:ascii="Open Sans" w:eastAsia="Times New Roman" w:hAnsi="Open Sans" w:cs="Open Sans"/>
          <w:bCs/>
          <w:caps/>
          <w:sz w:val="21"/>
          <w:szCs w:val="21"/>
          <w:lang w:eastAsia="cs-CZ"/>
        </w:rPr>
        <w:t xml:space="preserve"> J</w:t>
      </w:r>
      <w:r w:rsidR="009A0282" w:rsidRPr="00125781">
        <w:rPr>
          <w:rFonts w:ascii="Open Sans" w:eastAsia="Times New Roman" w:hAnsi="Open Sans" w:cs="Open Sans"/>
          <w:bCs/>
          <w:caps/>
          <w:sz w:val="21"/>
          <w:szCs w:val="21"/>
          <w:lang w:eastAsia="cs-CZ"/>
        </w:rPr>
        <w:t>.;</w:t>
      </w:r>
      <w:r w:rsidRPr="00125781">
        <w:rPr>
          <w:rFonts w:ascii="Open Sans" w:eastAsia="Times New Roman" w:hAnsi="Open Sans" w:cs="Open Sans"/>
          <w:bCs/>
          <w:caps/>
          <w:sz w:val="21"/>
          <w:szCs w:val="21"/>
          <w:lang w:eastAsia="cs-CZ"/>
        </w:rPr>
        <w:t xml:space="preserve"> Kotlin</w:t>
      </w:r>
      <w:r w:rsidR="009A0282" w:rsidRPr="00125781">
        <w:rPr>
          <w:rFonts w:ascii="Open Sans" w:eastAsia="Times New Roman" w:hAnsi="Open Sans" w:cs="Open Sans"/>
          <w:bCs/>
          <w:caps/>
          <w:sz w:val="21"/>
          <w:szCs w:val="21"/>
          <w:lang w:eastAsia="cs-CZ"/>
        </w:rPr>
        <w:t>,</w:t>
      </w:r>
      <w:r w:rsidRPr="00125781">
        <w:rPr>
          <w:rFonts w:ascii="Open Sans" w:eastAsia="Times New Roman" w:hAnsi="Open Sans" w:cs="Open Sans"/>
          <w:bCs/>
          <w:caps/>
          <w:sz w:val="21"/>
          <w:szCs w:val="21"/>
          <w:lang w:eastAsia="cs-CZ"/>
        </w:rPr>
        <w:t xml:space="preserve"> R</w:t>
      </w:r>
      <w:r w:rsidR="009A0282" w:rsidRPr="00125781">
        <w:rPr>
          <w:rFonts w:ascii="Open Sans" w:eastAsia="Times New Roman" w:hAnsi="Open Sans" w:cs="Open Sans"/>
          <w:bCs/>
          <w:caps/>
          <w:sz w:val="21"/>
          <w:szCs w:val="21"/>
          <w:lang w:eastAsia="cs-CZ"/>
        </w:rPr>
        <w:t>.;</w:t>
      </w:r>
      <w:r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 xml:space="preserve"> Hajsl</w:t>
      </w:r>
      <w:r w:rsidR="009A0282"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>,</w:t>
      </w:r>
      <w:r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 xml:space="preserve"> M</w:t>
      </w:r>
      <w:r w:rsidR="009A0282"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>.;</w:t>
      </w:r>
      <w:r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 xml:space="preserve"> Tousek</w:t>
      </w:r>
      <w:r w:rsidR="009A0282"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>,</w:t>
      </w:r>
      <w:r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 xml:space="preserve"> P</w:t>
      </w:r>
      <w:r w:rsidR="009A0282"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>.;</w:t>
      </w:r>
      <w:r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 xml:space="preserve"> Kaufmanova</w:t>
      </w:r>
      <w:r w:rsidR="009A0282"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>,</w:t>
      </w:r>
      <w:r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 xml:space="preserve"> J</w:t>
      </w:r>
      <w:r w:rsidR="009A0282"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>.;</w:t>
      </w:r>
      <w:r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 xml:space="preserve"> Kucerka</w:t>
      </w:r>
      <w:r w:rsidR="009A0282"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>,</w:t>
      </w:r>
      <w:r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 xml:space="preserve"> O</w:t>
      </w:r>
      <w:r w:rsidR="009A0282"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>.;</w:t>
      </w:r>
      <w:r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 xml:space="preserve"> Weisel</w:t>
      </w:r>
      <w:r w:rsidR="009A0282"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>,</w:t>
      </w:r>
      <w:r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 xml:space="preserve"> J</w:t>
      </w:r>
      <w:r w:rsidR="009A0282"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>.</w:t>
      </w:r>
      <w:r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>W</w:t>
      </w:r>
      <w:r w:rsidR="009A0282"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>.;</w:t>
      </w:r>
      <w:r w:rsidRPr="00125781">
        <w:rPr>
          <w:rFonts w:ascii="Open Sans" w:eastAsia="Times New Roman" w:hAnsi="Open Sans" w:cs="Open Sans"/>
          <w:caps/>
          <w:sz w:val="21"/>
          <w:szCs w:val="21"/>
          <w:lang w:eastAsia="cs-CZ"/>
        </w:rPr>
        <w:t xml:space="preserve"> </w:t>
      </w:r>
      <w:r w:rsidRPr="00125781">
        <w:rPr>
          <w:rFonts w:ascii="Open Sans" w:eastAsia="Times New Roman" w:hAnsi="Open Sans" w:cs="Open Sans"/>
          <w:bCs/>
          <w:caps/>
          <w:sz w:val="21"/>
          <w:szCs w:val="21"/>
          <w:lang w:eastAsia="cs-CZ"/>
        </w:rPr>
        <w:t>Dyr</w:t>
      </w:r>
      <w:r w:rsidR="009A0282" w:rsidRPr="00125781">
        <w:rPr>
          <w:rFonts w:ascii="Open Sans" w:eastAsia="Times New Roman" w:hAnsi="Open Sans" w:cs="Open Sans"/>
          <w:bCs/>
          <w:caps/>
          <w:sz w:val="21"/>
          <w:szCs w:val="21"/>
          <w:lang w:eastAsia="cs-CZ"/>
        </w:rPr>
        <w:t>,</w:t>
      </w:r>
      <w:r w:rsidRPr="00125781">
        <w:rPr>
          <w:rFonts w:ascii="Open Sans" w:eastAsia="Times New Roman" w:hAnsi="Open Sans" w:cs="Open Sans"/>
          <w:bCs/>
          <w:caps/>
          <w:sz w:val="21"/>
          <w:szCs w:val="21"/>
          <w:lang w:eastAsia="cs-CZ"/>
        </w:rPr>
        <w:t xml:space="preserve"> J</w:t>
      </w:r>
      <w:r w:rsidR="009A0282" w:rsidRPr="00125781">
        <w:rPr>
          <w:rFonts w:ascii="Open Sans" w:eastAsia="Times New Roman" w:hAnsi="Open Sans" w:cs="Open Sans"/>
          <w:bCs/>
          <w:caps/>
          <w:sz w:val="21"/>
          <w:szCs w:val="21"/>
          <w:lang w:eastAsia="cs-CZ"/>
        </w:rPr>
        <w:t>.</w:t>
      </w:r>
      <w:r w:rsidRPr="00125781">
        <w:rPr>
          <w:rFonts w:ascii="Open Sans" w:eastAsia="Times New Roman" w:hAnsi="Open Sans" w:cs="Open Sans"/>
          <w:bCs/>
          <w:caps/>
          <w:sz w:val="21"/>
          <w:szCs w:val="21"/>
          <w:lang w:eastAsia="cs-CZ"/>
        </w:rPr>
        <w:t>E.</w:t>
      </w:r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 xml:space="preserve"> </w:t>
      </w:r>
      <w:proofErr w:type="spellStart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>Incorporation</w:t>
      </w:r>
      <w:proofErr w:type="spellEnd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 xml:space="preserve"> </w:t>
      </w:r>
      <w:proofErr w:type="spellStart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>of</w:t>
      </w:r>
      <w:proofErr w:type="spellEnd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 xml:space="preserve"> Fibrin, </w:t>
      </w:r>
      <w:proofErr w:type="spellStart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>Platelets</w:t>
      </w:r>
      <w:proofErr w:type="spellEnd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 xml:space="preserve">, and </w:t>
      </w:r>
      <w:proofErr w:type="spellStart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>Red</w:t>
      </w:r>
      <w:proofErr w:type="spellEnd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 xml:space="preserve"> </w:t>
      </w:r>
      <w:proofErr w:type="spellStart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>Blood</w:t>
      </w:r>
      <w:proofErr w:type="spellEnd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 xml:space="preserve"> </w:t>
      </w:r>
      <w:proofErr w:type="spellStart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>Cells</w:t>
      </w:r>
      <w:proofErr w:type="spellEnd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 xml:space="preserve"> </w:t>
      </w:r>
      <w:proofErr w:type="spellStart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>into</w:t>
      </w:r>
      <w:proofErr w:type="spellEnd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 xml:space="preserve"> a </w:t>
      </w:r>
      <w:proofErr w:type="spellStart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>Coronary</w:t>
      </w:r>
      <w:proofErr w:type="spellEnd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 xml:space="preserve"> </w:t>
      </w:r>
      <w:proofErr w:type="spellStart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>Thrombus</w:t>
      </w:r>
      <w:proofErr w:type="spellEnd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 xml:space="preserve"> in Time and </w:t>
      </w:r>
      <w:proofErr w:type="spellStart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>Space</w:t>
      </w:r>
      <w:proofErr w:type="spellEnd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 xml:space="preserve">. </w:t>
      </w:r>
      <w:proofErr w:type="spellStart"/>
      <w:r w:rsidRPr="00125781">
        <w:rPr>
          <w:rFonts w:ascii="Open Sans" w:eastAsia="Times New Roman" w:hAnsi="Open Sans" w:cs="Open Sans"/>
          <w:i/>
          <w:iCs/>
          <w:sz w:val="21"/>
          <w:szCs w:val="21"/>
          <w:lang w:eastAsia="cs-CZ"/>
        </w:rPr>
        <w:t>Thromb</w:t>
      </w:r>
      <w:proofErr w:type="spellEnd"/>
      <w:r w:rsidRPr="00125781">
        <w:rPr>
          <w:rFonts w:ascii="Open Sans" w:eastAsia="Times New Roman" w:hAnsi="Open Sans" w:cs="Open Sans"/>
          <w:i/>
          <w:iCs/>
          <w:sz w:val="21"/>
          <w:szCs w:val="21"/>
          <w:lang w:eastAsia="cs-CZ"/>
        </w:rPr>
        <w:t xml:space="preserve"> </w:t>
      </w:r>
      <w:proofErr w:type="spellStart"/>
      <w:r w:rsidRPr="00125781">
        <w:rPr>
          <w:rFonts w:ascii="Open Sans" w:eastAsia="Times New Roman" w:hAnsi="Open Sans" w:cs="Open Sans"/>
          <w:i/>
          <w:iCs/>
          <w:sz w:val="21"/>
          <w:szCs w:val="21"/>
          <w:lang w:eastAsia="cs-CZ"/>
        </w:rPr>
        <w:t>Haemost</w:t>
      </w:r>
      <w:proofErr w:type="spellEnd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 xml:space="preserve">. 2021 Nov 15. </w:t>
      </w:r>
      <w:proofErr w:type="spellStart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>doi</w:t>
      </w:r>
      <w:proofErr w:type="spellEnd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 xml:space="preserve">: 10.1055/s-0041-1739193. </w:t>
      </w:r>
      <w:proofErr w:type="spellStart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>Epub</w:t>
      </w:r>
      <w:proofErr w:type="spellEnd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 xml:space="preserve"> </w:t>
      </w:r>
      <w:proofErr w:type="spellStart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>ahead</w:t>
      </w:r>
      <w:proofErr w:type="spellEnd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 xml:space="preserve"> </w:t>
      </w:r>
      <w:proofErr w:type="spellStart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>of</w:t>
      </w:r>
      <w:proofErr w:type="spellEnd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 xml:space="preserve"> </w:t>
      </w:r>
      <w:proofErr w:type="spellStart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>print</w:t>
      </w:r>
      <w:proofErr w:type="spellEnd"/>
      <w:r w:rsidRPr="00125781">
        <w:rPr>
          <w:rFonts w:ascii="Open Sans" w:eastAsia="Times New Roman" w:hAnsi="Open Sans" w:cs="Open Sans"/>
          <w:sz w:val="21"/>
          <w:szCs w:val="21"/>
          <w:lang w:eastAsia="cs-CZ"/>
        </w:rPr>
        <w:t>. PMID: 34781375.</w:t>
      </w:r>
    </w:p>
    <w:p w14:paraId="4CB127A9" w14:textId="4AFAA72C" w:rsidR="00C5405D" w:rsidRPr="00125781" w:rsidRDefault="00C5405D" w:rsidP="00775581">
      <w:pPr>
        <w:jc w:val="both"/>
        <w:rPr>
          <w:rFonts w:ascii="Open Sans" w:hAnsi="Open Sans" w:cs="Open Sans"/>
          <w:b/>
          <w:bCs/>
          <w:sz w:val="21"/>
          <w:szCs w:val="21"/>
        </w:rPr>
      </w:pPr>
      <w:r w:rsidRPr="00125781">
        <w:rPr>
          <w:rFonts w:ascii="Open Sans" w:hAnsi="Open Sans" w:cs="Open Sans"/>
          <w:b/>
          <w:bCs/>
          <w:sz w:val="21"/>
          <w:szCs w:val="21"/>
        </w:rPr>
        <w:t>2020</w:t>
      </w:r>
    </w:p>
    <w:p w14:paraId="0E0ECC51" w14:textId="5DD91DDF" w:rsidR="00F11D6E" w:rsidRPr="00125781" w:rsidRDefault="00F11D6E" w:rsidP="00775581">
      <w:pPr>
        <w:jc w:val="both"/>
        <w:rPr>
          <w:rFonts w:ascii="Open Sans" w:hAnsi="Open Sans" w:cs="Open Sans"/>
          <w:sz w:val="21"/>
          <w:szCs w:val="21"/>
        </w:rPr>
      </w:pP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SIMURDA, T.; VILAR, R.; ZOLKOVA, J.; </w:t>
      </w:r>
      <w:r w:rsidRPr="00023904">
        <w:rPr>
          <w:rStyle w:val="Siln"/>
          <w:rFonts w:ascii="Open Sans" w:hAnsi="Open Sans" w:cs="Open Sans"/>
          <w:b w:val="0"/>
          <w:bCs w:val="0"/>
          <w:color w:val="212529"/>
          <w:sz w:val="21"/>
          <w:szCs w:val="21"/>
          <w:shd w:val="clear" w:color="auto" w:fill="FFFFFF"/>
        </w:rPr>
        <w:t>CEZNEROVA, E.</w:t>
      </w:r>
      <w:r w:rsidRPr="00023904">
        <w:rPr>
          <w:rFonts w:ascii="Open Sans" w:hAnsi="Open Sans" w:cs="Open Sans"/>
          <w:b/>
          <w:bCs/>
          <w:color w:val="212529"/>
          <w:sz w:val="21"/>
          <w:szCs w:val="21"/>
          <w:shd w:val="clear" w:color="auto" w:fill="FFFFFF"/>
        </w:rPr>
        <w:t>;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ET AL. A novel nonsense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mutation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in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fgb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(C.1421</w:t>
      </w:r>
      <w:proofErr w:type="gram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g&gt;a</w:t>
      </w:r>
      <w:proofErr w:type="gram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, p.trp474ter) in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the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beta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chain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fibrinogen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causing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hypofibrinogenemia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with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bleeding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phenotype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Biomedicines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2020, vol. 8, no. 12, art. no. 605. ISSN 2227-9059.</w:t>
      </w:r>
    </w:p>
    <w:p w14:paraId="434B52FD" w14:textId="77777777" w:rsidR="0011480F" w:rsidRPr="00125781" w:rsidRDefault="0011480F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HAJSL, M.;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HLAVACKOVA, A.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 BROULIKOVA, K.; SRAMEK, M.; MALY, M.;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DYR, J.E.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SUTTNAR,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 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Tryptophan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metabolism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,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inflammation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, and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oxidative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stress in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patients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with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neurovascular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disease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Metabolites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2020, vol. 10, no. 5, art. no. 208. ISSN 2218-1989.</w:t>
      </w:r>
    </w:p>
    <w:p w14:paraId="3BBB9086" w14:textId="77777777" w:rsidR="00C5405D" w:rsidRPr="00125781" w:rsidRDefault="00C5405D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SOVOVÁ, Ž.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ŠTIKAROVÁ,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 KAUFMANOVÁ, J.;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MÁJEK, P.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SUTTNAR,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 ŠÁCHA, P.; MALÝ, M.;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DYR, J.E.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 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Impact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posttranslational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modifications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on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atomistic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structure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fibrinogen.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PLoS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one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2020, vol. 15, no. 1, art. no. e0227543. ISSN 1932-6203.</w:t>
      </w:r>
    </w:p>
    <w:p w14:paraId="25A42BA4" w14:textId="77777777" w:rsidR="00D30C79" w:rsidRPr="00125781" w:rsidRDefault="00D30C79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KOSEK, V.; HECZKOVA, M.; NOVAK, F.; MEISNEROVA, E.; NOVAKOVA, O.; ZELENKA, J.; BECHYNSKA, K.; VRZACOVA, N.;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SUTTNAR,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HLAVACKOVA, A.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; ET AL.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The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omega-3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polyunsaturated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fatty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acids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and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oxidative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stress in long-term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parenteral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nutrition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dependent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adult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patients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: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functional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lipidomics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approach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Nutrients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2020, vol. 12, no. 8, art. no. 2351. ISSN 2072-6643.</w:t>
      </w:r>
    </w:p>
    <w:p w14:paraId="56DC97DA" w14:textId="77777777" w:rsidR="00C5405D" w:rsidRPr="00014426" w:rsidRDefault="00C5405D" w:rsidP="00775581">
      <w:pPr>
        <w:jc w:val="both"/>
        <w:rPr>
          <w:rFonts w:ascii="Open Sans" w:hAnsi="Open Sans" w:cs="Open Sans"/>
          <w:b/>
          <w:bCs/>
          <w:color w:val="212529"/>
          <w:sz w:val="21"/>
          <w:szCs w:val="21"/>
          <w:shd w:val="clear" w:color="auto" w:fill="FFFFFF"/>
        </w:rPr>
      </w:pPr>
      <w:r w:rsidRPr="00014426">
        <w:rPr>
          <w:rFonts w:ascii="Open Sans" w:hAnsi="Open Sans" w:cs="Open Sans"/>
          <w:b/>
          <w:bCs/>
          <w:color w:val="212529"/>
          <w:sz w:val="21"/>
          <w:szCs w:val="21"/>
          <w:shd w:val="clear" w:color="auto" w:fill="FFFFFF"/>
        </w:rPr>
        <w:t>2019</w:t>
      </w:r>
    </w:p>
    <w:p w14:paraId="67BA6919" w14:textId="77777777" w:rsidR="00C5405D" w:rsidRPr="00125781" w:rsidRDefault="00C5405D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CHRASTINOVÁ, L.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PASTVA, O.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 BOCKOVÁ, M.; LYNN, N.S.: ŠÁCHA, P.; HUBÁLEK, M.;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SUTTNAR,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KOTLÍN, R.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ŠTIKAROVÁ,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HLAVÁČKOVÁ, A.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PIMKOVÁ, K.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ČERMÁK,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 HOMOLA, J.;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DYR, J.E.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 A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new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approach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for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the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diagnosis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myelodysplastic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syndrome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subtypes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based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on protein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interaction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analysis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Scientific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reports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2019, vol. 9, no. [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September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], art. no. 12647. ISSN 2045-2322.</w:t>
      </w:r>
    </w:p>
    <w:p w14:paraId="755EDB4A" w14:textId="77777777" w:rsidR="00D30C79" w:rsidRPr="00125781" w:rsidRDefault="00D30C79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BECHYNSKA, K.; DASKOVA, N.; VRZACKOVA, N.; HARANT, K.; HECZKOVA, M.; PODZIMKOVA, K.; BRATOVA, M.; DANKOVA, H.; BERKOVA, Z.; KOSEK, V.; ZELENKA, J.; HAJSLOVA, J.; SEDLACEK, R.;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SUTTNAR,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HLAVACKOVA, A.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; ET AL.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The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effect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omega-3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polyunsaturated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fatty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acids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on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the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liver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lipidome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,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proteome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and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bile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acid profile: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parenteral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versus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enteral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administration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Scientific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reports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2019, vol. 9, no. 1, art. no. 19097. ISSN 2045-2322.</w:t>
      </w:r>
    </w:p>
    <w:p w14:paraId="530FA5B6" w14:textId="77777777" w:rsidR="00C5405D" w:rsidRPr="00125781" w:rsidRDefault="00C5405D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PETROKOVÁ, H.; MAŠEK, J.; KUCHAŘ, M.; WÜNSCHOVÁ, A.;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ŠTIKAROVÁ,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 BARTHELDYOVÁ, E.; KULICH, P.; HUBATKA, F.; KOTOUČEK, J.; TURÁNEK KNOTIGOVÁ, P.T.; VOHLÍDALOVÁ, E.; HÉŽOVÁ, R.; MAŠKOVÁ, E.; MACAULAY, S.;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DYR, J.E.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; ET AL.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Targeting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human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thrombus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by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liposomes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modified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with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anti-fibrin protein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binders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Pharmaceutics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2019, vol. 11, no. 12, art. no. 642. ISSN 1999-4923.</w:t>
      </w:r>
    </w:p>
    <w:p w14:paraId="1A550C77" w14:textId="77777777" w:rsidR="00C5405D" w:rsidRPr="00125781" w:rsidRDefault="00C5405D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lastRenderedPageBreak/>
        <w:t>NEUPAUEROVÁ,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VRANÁ, M.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RATAJOVÁ, 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NAZAROVÁ, S.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PŮBALOVÁ, Š.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ŠÁLEK, C.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 CRIVELLO, P.;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BŘEZINOVÁ,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BELIČKOVÁ, M.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DYR, J.E.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 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The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formation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a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somatic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mutation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in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the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HLA-B gene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throughout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the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development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the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disease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from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severe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aplastic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anaemia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to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acute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myeloid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leukaemia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HLA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2019, vol. 94, no. S2, s. 30-33. ISSN 2059-2302.</w:t>
      </w:r>
    </w:p>
    <w:p w14:paraId="4BCBE06F" w14:textId="77777777" w:rsidR="00C5405D" w:rsidRPr="00125781" w:rsidRDefault="00C5405D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PASTVA, O.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CHRASTINOVA, L.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 BOCKOVA, M.;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KOTLIN, R.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SUTTNAR,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HLAVACKOVA, A.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STIKAROVA,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CEZNEROVA, 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CERMAK, J</w:t>
      </w:r>
      <w:r w:rsidRPr="00125781">
        <w:rPr>
          <w:rStyle w:val="Siln"/>
          <w:rFonts w:ascii="Open Sans" w:hAnsi="Open Sans" w:cs="Open Sans"/>
          <w:color w:val="212529"/>
          <w:sz w:val="21"/>
          <w:szCs w:val="21"/>
          <w:shd w:val="clear" w:color="auto" w:fill="FFFFFF"/>
        </w:rPr>
        <w:t>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 HOMOLA, J.;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DYR, J.E.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 Hsp70 trap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assay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for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detection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misfolded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subproteome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related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to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myelodysplastic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syndromes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Analytical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chemistry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2019, vol. 91, no. 22, s. 14226-14230. ISSN 0003-2700.</w:t>
      </w:r>
    </w:p>
    <w:p w14:paraId="676DECCC" w14:textId="77777777" w:rsidR="00C5405D" w:rsidRPr="00125781" w:rsidRDefault="00C5405D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KREJCIK, Z.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BELICKOVA, M.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HRUSTINCOVA, A.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VOTAVOVA, H.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 JONASOVA, A.;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CERMAK,</w:t>
      </w:r>
      <w:r w:rsidRPr="00125781">
        <w:rPr>
          <w:rStyle w:val="Sil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J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DYR, J.E.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MERKEROVA, M.D.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 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MicroRNA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profiles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as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predictive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markers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response to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azacitidine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therapy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in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myelodysplastic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syndromes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and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acute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myeloid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leukemia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Cancer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biomarkers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2018, vol. 22, no. 1, s. 101-110. ISSN 1574-0153.</w:t>
      </w:r>
    </w:p>
    <w:p w14:paraId="5D073F93" w14:textId="77777777" w:rsidR="00C5405D" w:rsidRPr="00014426" w:rsidRDefault="00C5405D" w:rsidP="00775581">
      <w:pPr>
        <w:jc w:val="both"/>
        <w:rPr>
          <w:rFonts w:ascii="Open Sans" w:hAnsi="Open Sans" w:cs="Open Sans"/>
          <w:b/>
          <w:bCs/>
          <w:color w:val="212529"/>
          <w:sz w:val="21"/>
          <w:szCs w:val="21"/>
          <w:shd w:val="clear" w:color="auto" w:fill="FFFFFF"/>
        </w:rPr>
      </w:pPr>
      <w:r w:rsidRPr="00014426">
        <w:rPr>
          <w:rFonts w:ascii="Open Sans" w:hAnsi="Open Sans" w:cs="Open Sans"/>
          <w:b/>
          <w:bCs/>
          <w:color w:val="212529"/>
          <w:sz w:val="21"/>
          <w:szCs w:val="21"/>
          <w:shd w:val="clear" w:color="auto" w:fill="FFFFFF"/>
        </w:rPr>
        <w:t>2018</w:t>
      </w:r>
    </w:p>
    <w:p w14:paraId="7A1EE582" w14:textId="77777777" w:rsidR="00D30C79" w:rsidRPr="00125781" w:rsidRDefault="00D30C79" w:rsidP="00775581">
      <w:pPr>
        <w:jc w:val="both"/>
        <w:rPr>
          <w:rStyle w:val="Siln"/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RIEDELOVÁ, Z.;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MÁJEK, P.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PEČÁNKOVÁ, K.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; KUČEROVÁ, J.; SURMAN, F.; PEREIRA, A. DE LOS SANTOS; RIEDEL, T. SPR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biosensor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for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quantification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fetuin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-A as a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promising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multibiomarker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Physiological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research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2018, roč. 67, č. S2, s. S367-S375. ISSN 0862-8408.</w:t>
      </w:r>
    </w:p>
    <w:p w14:paraId="0E5796C7" w14:textId="77777777" w:rsidR="00C5405D" w:rsidRPr="00125781" w:rsidRDefault="00C5405D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DYR, J.E.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 Nové poznatky o hemostáze. </w:t>
      </w:r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Transfuze a hematologie dnes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2018, roč. 24, č. S2, s. 16-18. ISSN 1213-5763.</w:t>
      </w:r>
    </w:p>
    <w:p w14:paraId="51400F28" w14:textId="77777777" w:rsidR="00786CDC" w:rsidRPr="00125781" w:rsidRDefault="00786CDC" w:rsidP="00775581">
      <w:pPr>
        <w:jc w:val="both"/>
        <w:rPr>
          <w:rFonts w:ascii="Open Sans" w:hAnsi="Open Sans" w:cs="Open Sans"/>
          <w:sz w:val="21"/>
          <w:szCs w:val="21"/>
        </w:rPr>
      </w:pPr>
      <w:r w:rsidRPr="00125781">
        <w:rPr>
          <w:rFonts w:ascii="Open Sans" w:hAnsi="Open Sans" w:cs="Open Sans"/>
          <w:caps/>
          <w:sz w:val="21"/>
          <w:szCs w:val="21"/>
        </w:rPr>
        <w:t xml:space="preserve">Srutova, K.; </w:t>
      </w:r>
      <w:r w:rsidR="00261DD3" w:rsidRPr="00125781">
        <w:rPr>
          <w:rFonts w:ascii="Open Sans" w:hAnsi="Open Sans" w:cs="Open Sans"/>
          <w:caps/>
          <w:sz w:val="21"/>
          <w:szCs w:val="21"/>
        </w:rPr>
        <w:t>Curik, N.</w:t>
      </w:r>
      <w:r w:rsidRPr="00125781">
        <w:rPr>
          <w:rFonts w:ascii="Open Sans" w:hAnsi="Open Sans" w:cs="Open Sans"/>
          <w:caps/>
          <w:sz w:val="21"/>
          <w:szCs w:val="21"/>
        </w:rPr>
        <w:t xml:space="preserve">; </w:t>
      </w:r>
      <w:r w:rsidR="00261DD3" w:rsidRPr="00125781">
        <w:rPr>
          <w:rFonts w:ascii="Open Sans" w:hAnsi="Open Sans" w:cs="Open Sans"/>
          <w:caps/>
          <w:sz w:val="21"/>
          <w:szCs w:val="21"/>
        </w:rPr>
        <w:t>Burda, P.</w:t>
      </w:r>
      <w:r w:rsidRPr="00125781">
        <w:rPr>
          <w:rFonts w:ascii="Open Sans" w:hAnsi="Open Sans" w:cs="Open Sans"/>
          <w:caps/>
          <w:sz w:val="21"/>
          <w:szCs w:val="21"/>
        </w:rPr>
        <w:t xml:space="preserve">; Savvulidi, F.; Silvestri, G.; Trotta, R.; </w:t>
      </w:r>
      <w:r w:rsidR="00261DD3" w:rsidRPr="00125781">
        <w:rPr>
          <w:rFonts w:ascii="Open Sans" w:hAnsi="Open Sans" w:cs="Open Sans"/>
          <w:caps/>
          <w:sz w:val="21"/>
          <w:szCs w:val="21"/>
        </w:rPr>
        <w:t>Klamova, H.</w:t>
      </w:r>
      <w:r w:rsidRPr="00125781">
        <w:rPr>
          <w:rFonts w:ascii="Open Sans" w:hAnsi="Open Sans" w:cs="Open Sans"/>
          <w:caps/>
          <w:sz w:val="21"/>
          <w:szCs w:val="21"/>
        </w:rPr>
        <w:t xml:space="preserve">; </w:t>
      </w:r>
      <w:r w:rsidR="00261DD3" w:rsidRPr="00125781">
        <w:rPr>
          <w:rFonts w:ascii="Open Sans" w:hAnsi="Open Sans" w:cs="Open Sans"/>
          <w:caps/>
          <w:sz w:val="21"/>
          <w:szCs w:val="21"/>
        </w:rPr>
        <w:t>Pecherkova, P.</w:t>
      </w:r>
      <w:r w:rsidRPr="00125781">
        <w:rPr>
          <w:rFonts w:ascii="Open Sans" w:hAnsi="Open Sans" w:cs="Open Sans"/>
          <w:caps/>
          <w:sz w:val="21"/>
          <w:szCs w:val="21"/>
        </w:rPr>
        <w:t xml:space="preserve">; </w:t>
      </w:r>
      <w:r w:rsidR="00261DD3" w:rsidRPr="00125781">
        <w:rPr>
          <w:rFonts w:ascii="Open Sans" w:hAnsi="Open Sans" w:cs="Open Sans"/>
          <w:caps/>
          <w:sz w:val="21"/>
          <w:szCs w:val="21"/>
        </w:rPr>
        <w:t>Sovova, Z.</w:t>
      </w:r>
      <w:r w:rsidRPr="00125781">
        <w:rPr>
          <w:rFonts w:ascii="Open Sans" w:hAnsi="Open Sans" w:cs="Open Sans"/>
          <w:caps/>
          <w:sz w:val="21"/>
          <w:szCs w:val="21"/>
        </w:rPr>
        <w:t xml:space="preserve">; </w:t>
      </w:r>
      <w:r w:rsidR="00261DD3" w:rsidRPr="00125781">
        <w:rPr>
          <w:rFonts w:ascii="Open Sans" w:hAnsi="Open Sans" w:cs="Open Sans"/>
          <w:caps/>
          <w:sz w:val="21"/>
          <w:szCs w:val="21"/>
        </w:rPr>
        <w:t>Koblihova, J.</w:t>
      </w:r>
      <w:r w:rsidRPr="00125781">
        <w:rPr>
          <w:rFonts w:ascii="Open Sans" w:hAnsi="Open Sans" w:cs="Open Sans"/>
          <w:caps/>
          <w:sz w:val="21"/>
          <w:szCs w:val="21"/>
        </w:rPr>
        <w:t xml:space="preserve">; Stopka, T.; Perrotti, D.; </w:t>
      </w:r>
      <w:r w:rsidR="00261DD3" w:rsidRPr="00125781">
        <w:rPr>
          <w:rFonts w:ascii="Open Sans" w:hAnsi="Open Sans" w:cs="Open Sans"/>
          <w:caps/>
          <w:sz w:val="21"/>
          <w:szCs w:val="21"/>
        </w:rPr>
        <w:t>Machova Polakova, K.</w:t>
      </w:r>
      <w:r w:rsidRPr="00125781">
        <w:rPr>
          <w:rFonts w:ascii="Open Sans" w:hAnsi="Open Sans" w:cs="Open Sans"/>
          <w:sz w:val="21"/>
          <w:szCs w:val="21"/>
        </w:rPr>
        <w:t xml:space="preserve">BCR-ABL1 </w:t>
      </w:r>
      <w:proofErr w:type="spellStart"/>
      <w:r w:rsidRPr="00125781">
        <w:rPr>
          <w:rFonts w:ascii="Open Sans" w:hAnsi="Open Sans" w:cs="Open Sans"/>
          <w:sz w:val="21"/>
          <w:szCs w:val="21"/>
        </w:rPr>
        <w:t>mediated</w:t>
      </w:r>
      <w:proofErr w:type="spellEnd"/>
      <w:r w:rsidRPr="00125781">
        <w:rPr>
          <w:rFonts w:ascii="Open Sans" w:hAnsi="Open Sans" w:cs="Open Sans"/>
          <w:sz w:val="21"/>
          <w:szCs w:val="21"/>
        </w:rPr>
        <w:t xml:space="preserve"> miR-150 </w:t>
      </w:r>
      <w:proofErr w:type="spellStart"/>
      <w:r w:rsidRPr="00125781">
        <w:rPr>
          <w:rFonts w:ascii="Open Sans" w:hAnsi="Open Sans" w:cs="Open Sans"/>
          <w:sz w:val="21"/>
          <w:szCs w:val="21"/>
        </w:rPr>
        <w:t>downregulation</w:t>
      </w:r>
      <w:proofErr w:type="spellEnd"/>
      <w:r w:rsidRPr="0012578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125781">
        <w:rPr>
          <w:rFonts w:ascii="Open Sans" w:hAnsi="Open Sans" w:cs="Open Sans"/>
          <w:sz w:val="21"/>
          <w:szCs w:val="21"/>
        </w:rPr>
        <w:t>through</w:t>
      </w:r>
      <w:proofErr w:type="spellEnd"/>
      <w:r w:rsidRPr="00125781">
        <w:rPr>
          <w:rFonts w:ascii="Open Sans" w:hAnsi="Open Sans" w:cs="Open Sans"/>
          <w:sz w:val="21"/>
          <w:szCs w:val="21"/>
        </w:rPr>
        <w:t xml:space="preserve"> MYC </w:t>
      </w:r>
      <w:proofErr w:type="spellStart"/>
      <w:r w:rsidRPr="00125781">
        <w:rPr>
          <w:rFonts w:ascii="Open Sans" w:hAnsi="Open Sans" w:cs="Open Sans"/>
          <w:sz w:val="21"/>
          <w:szCs w:val="21"/>
        </w:rPr>
        <w:t>contributed</w:t>
      </w:r>
      <w:proofErr w:type="spellEnd"/>
      <w:r w:rsidRPr="00125781">
        <w:rPr>
          <w:rFonts w:ascii="Open Sans" w:hAnsi="Open Sans" w:cs="Open Sans"/>
          <w:sz w:val="21"/>
          <w:szCs w:val="21"/>
        </w:rPr>
        <w:t xml:space="preserve"> to </w:t>
      </w:r>
      <w:proofErr w:type="spellStart"/>
      <w:r w:rsidRPr="00125781">
        <w:rPr>
          <w:rFonts w:ascii="Open Sans" w:hAnsi="Open Sans" w:cs="Open Sans"/>
          <w:sz w:val="21"/>
          <w:szCs w:val="21"/>
        </w:rPr>
        <w:t>myeloid</w:t>
      </w:r>
      <w:proofErr w:type="spellEnd"/>
      <w:r w:rsidRPr="0012578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125781">
        <w:rPr>
          <w:rFonts w:ascii="Open Sans" w:hAnsi="Open Sans" w:cs="Open Sans"/>
          <w:sz w:val="21"/>
          <w:szCs w:val="21"/>
        </w:rPr>
        <w:t>differentiation</w:t>
      </w:r>
      <w:proofErr w:type="spellEnd"/>
      <w:r w:rsidRPr="0012578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125781">
        <w:rPr>
          <w:rFonts w:ascii="Open Sans" w:hAnsi="Open Sans" w:cs="Open Sans"/>
          <w:sz w:val="21"/>
          <w:szCs w:val="21"/>
        </w:rPr>
        <w:t>block</w:t>
      </w:r>
      <w:proofErr w:type="spellEnd"/>
      <w:r w:rsidRPr="00125781">
        <w:rPr>
          <w:rFonts w:ascii="Open Sans" w:hAnsi="Open Sans" w:cs="Open Sans"/>
          <w:sz w:val="21"/>
          <w:szCs w:val="21"/>
        </w:rPr>
        <w:t xml:space="preserve"> and </w:t>
      </w:r>
      <w:proofErr w:type="spellStart"/>
      <w:r w:rsidRPr="00125781">
        <w:rPr>
          <w:rFonts w:ascii="Open Sans" w:hAnsi="Open Sans" w:cs="Open Sans"/>
          <w:sz w:val="21"/>
          <w:szCs w:val="21"/>
        </w:rPr>
        <w:t>drug</w:t>
      </w:r>
      <w:proofErr w:type="spellEnd"/>
      <w:r w:rsidRPr="0012578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125781">
        <w:rPr>
          <w:rFonts w:ascii="Open Sans" w:hAnsi="Open Sans" w:cs="Open Sans"/>
          <w:sz w:val="21"/>
          <w:szCs w:val="21"/>
        </w:rPr>
        <w:t>resistance</w:t>
      </w:r>
      <w:proofErr w:type="spellEnd"/>
      <w:r w:rsidRPr="00125781">
        <w:rPr>
          <w:rFonts w:ascii="Open Sans" w:hAnsi="Open Sans" w:cs="Open Sans"/>
          <w:sz w:val="21"/>
          <w:szCs w:val="21"/>
        </w:rPr>
        <w:t xml:space="preserve"> in </w:t>
      </w:r>
      <w:proofErr w:type="spellStart"/>
      <w:r w:rsidRPr="00125781">
        <w:rPr>
          <w:rFonts w:ascii="Open Sans" w:hAnsi="Open Sans" w:cs="Open Sans"/>
          <w:sz w:val="21"/>
          <w:szCs w:val="21"/>
        </w:rPr>
        <w:t>chronic</w:t>
      </w:r>
      <w:proofErr w:type="spellEnd"/>
      <w:r w:rsidRPr="0012578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125781">
        <w:rPr>
          <w:rFonts w:ascii="Open Sans" w:hAnsi="Open Sans" w:cs="Open Sans"/>
          <w:sz w:val="21"/>
          <w:szCs w:val="21"/>
        </w:rPr>
        <w:t>myeloid</w:t>
      </w:r>
      <w:proofErr w:type="spellEnd"/>
      <w:r w:rsidRPr="0012578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125781">
        <w:rPr>
          <w:rFonts w:ascii="Open Sans" w:hAnsi="Open Sans" w:cs="Open Sans"/>
          <w:sz w:val="21"/>
          <w:szCs w:val="21"/>
        </w:rPr>
        <w:t>leukemia</w:t>
      </w:r>
      <w:proofErr w:type="spellEnd"/>
      <w:r w:rsidRPr="00125781">
        <w:rPr>
          <w:rFonts w:ascii="Open Sans" w:hAnsi="Open Sans" w:cs="Open Sans"/>
          <w:sz w:val="21"/>
          <w:szCs w:val="21"/>
        </w:rPr>
        <w:t xml:space="preserve">. </w:t>
      </w:r>
      <w:proofErr w:type="spellStart"/>
      <w:r w:rsidRPr="00125781">
        <w:rPr>
          <w:rFonts w:ascii="Open Sans" w:hAnsi="Open Sans" w:cs="Open Sans"/>
          <w:i/>
          <w:sz w:val="21"/>
          <w:szCs w:val="21"/>
        </w:rPr>
        <w:t>Haematologica</w:t>
      </w:r>
      <w:proofErr w:type="spellEnd"/>
      <w:r w:rsidR="00470E44" w:rsidRPr="00125781">
        <w:rPr>
          <w:rFonts w:ascii="Open Sans" w:hAnsi="Open Sans" w:cs="Open Sans"/>
          <w:sz w:val="21"/>
          <w:szCs w:val="21"/>
        </w:rPr>
        <w:t>.</w:t>
      </w:r>
      <w:r w:rsidRPr="00125781">
        <w:rPr>
          <w:rFonts w:ascii="Open Sans" w:hAnsi="Open Sans" w:cs="Open Sans"/>
          <w:sz w:val="21"/>
          <w:szCs w:val="21"/>
        </w:rPr>
        <w:t xml:space="preserve"> 2018, vol. 103, no. 12, </w:t>
      </w:r>
      <w:r w:rsidR="00470E44" w:rsidRPr="00125781">
        <w:rPr>
          <w:rFonts w:ascii="Open Sans" w:hAnsi="Open Sans" w:cs="Open Sans"/>
          <w:sz w:val="21"/>
          <w:szCs w:val="21"/>
        </w:rPr>
        <w:t>s</w:t>
      </w:r>
      <w:r w:rsidRPr="00125781">
        <w:rPr>
          <w:rFonts w:ascii="Open Sans" w:hAnsi="Open Sans" w:cs="Open Sans"/>
          <w:sz w:val="21"/>
          <w:szCs w:val="21"/>
        </w:rPr>
        <w:t>.</w:t>
      </w:r>
      <w:r w:rsidR="00470E44" w:rsidRPr="00125781">
        <w:rPr>
          <w:rFonts w:ascii="Open Sans" w:hAnsi="Open Sans" w:cs="Open Sans"/>
          <w:sz w:val="21"/>
          <w:szCs w:val="21"/>
        </w:rPr>
        <w:t xml:space="preserve"> </w:t>
      </w:r>
      <w:r w:rsidRPr="00125781">
        <w:rPr>
          <w:rFonts w:ascii="Open Sans" w:hAnsi="Open Sans" w:cs="Open Sans"/>
          <w:sz w:val="21"/>
          <w:szCs w:val="21"/>
        </w:rPr>
        <w:t xml:space="preserve">2016-2025. </w:t>
      </w:r>
      <w:r w:rsidRPr="00125781">
        <w:rPr>
          <w:rStyle w:val="Zdraznn"/>
          <w:rFonts w:ascii="Open Sans" w:hAnsi="Open Sans" w:cs="Open Sans"/>
          <w:i w:val="0"/>
          <w:sz w:val="21"/>
          <w:szCs w:val="21"/>
        </w:rPr>
        <w:t>ISSN</w:t>
      </w:r>
      <w:r w:rsidRPr="00125781">
        <w:rPr>
          <w:rStyle w:val="acopre"/>
          <w:rFonts w:ascii="Open Sans" w:hAnsi="Open Sans" w:cs="Open Sans"/>
          <w:sz w:val="21"/>
          <w:szCs w:val="21"/>
        </w:rPr>
        <w:t xml:space="preserve"> 1592-8721</w:t>
      </w:r>
      <w:r w:rsidR="00261DD3" w:rsidRPr="00125781">
        <w:rPr>
          <w:rStyle w:val="acopre"/>
          <w:rFonts w:ascii="Open Sans" w:hAnsi="Open Sans" w:cs="Open Sans"/>
          <w:sz w:val="21"/>
          <w:szCs w:val="21"/>
        </w:rPr>
        <w:t>.</w:t>
      </w:r>
    </w:p>
    <w:p w14:paraId="06A9D2EF" w14:textId="77777777" w:rsidR="00C5405D" w:rsidRPr="00014426" w:rsidRDefault="00C5405D" w:rsidP="00775581">
      <w:pPr>
        <w:jc w:val="both"/>
        <w:rPr>
          <w:rFonts w:ascii="Open Sans" w:hAnsi="Open Sans" w:cs="Open Sans"/>
          <w:b/>
          <w:bCs/>
          <w:color w:val="212529"/>
          <w:sz w:val="21"/>
          <w:szCs w:val="21"/>
          <w:shd w:val="clear" w:color="auto" w:fill="FFFFFF"/>
        </w:rPr>
      </w:pPr>
      <w:r w:rsidRPr="00014426">
        <w:rPr>
          <w:rFonts w:ascii="Open Sans" w:hAnsi="Open Sans" w:cs="Open Sans"/>
          <w:b/>
          <w:bCs/>
          <w:color w:val="212529"/>
          <w:sz w:val="21"/>
          <w:szCs w:val="21"/>
          <w:shd w:val="clear" w:color="auto" w:fill="FFFFFF"/>
        </w:rPr>
        <w:t>2017</w:t>
      </w:r>
    </w:p>
    <w:p w14:paraId="3C0DD545" w14:textId="77777777" w:rsidR="00C5405D" w:rsidRPr="00125781" w:rsidRDefault="00C5405D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PECANKOVA, K.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MAJEK, P.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CERMAK,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DYR, J.E.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 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Posttranslational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modifications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red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blood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cell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ghost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proteins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as ´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signatures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´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for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distinguishing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between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low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- and</w:t>
      </w:r>
      <w:proofErr w:type="gram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high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-risk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myelodysplastic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syndrome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patients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Turkish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Journal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Haematology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2017, vol. 34, no. 1, s. 111-113. ISSN 1300-7777.</w:t>
      </w:r>
    </w:p>
    <w:p w14:paraId="79BB859D" w14:textId="77777777" w:rsidR="00C5405D" w:rsidRPr="00125781" w:rsidRDefault="00C5405D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HLAVÁČKOVÁ, A.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ŠTIKAROVÁ,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PIMKOVÁ, K.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CHRASTINOVÁ, L.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MÁJEK, P.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KOTLÍN, R.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ČERMÁK,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SUTTNAR,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DYR, J.E.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 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Enhanced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plasma protein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carbonylation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in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patients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with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myelodysplastic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syndromes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Free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radical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biology &amp;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medicine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2017, vol. 108, no. [July], s. 1-7. ISSN 0891-5849.</w:t>
      </w:r>
    </w:p>
    <w:p w14:paraId="2A01D82A" w14:textId="77777777" w:rsidR="00C5405D" w:rsidRPr="00125781" w:rsidRDefault="00C5405D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KOTLÍN, R.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CEZNEROVÁ, 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LOUŽIL,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ŠTIKAROVÁ,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PASTVA, O.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SUTTNAR,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SALAJ, P.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DYR, J.E.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 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Dysfibrinogenemie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a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afibrinogenemie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v České republice. </w:t>
      </w:r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Transfuze a hematologie dnes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2017, roč. 23, č. S1, s. 8-19. ISSN 1213-5763.</w:t>
      </w:r>
    </w:p>
    <w:p w14:paraId="23CE8E1D" w14:textId="77777777" w:rsidR="00C5405D" w:rsidRPr="00125781" w:rsidRDefault="00C5405D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lastRenderedPageBreak/>
        <w:t>MAJEK, P.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PECANKOVA, K.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CERMAK,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GASOVA, Z.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PROCHAZKA, B.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DYR, J.E.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 Alpha-2-HS-glycoprotein plasma level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decrease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correlates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with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age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in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patients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with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myelodysplastic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syndromes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Cancer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biomarkers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2017, vol. 20, no. 4, s. 637-639. ISSN 1574-0153.</w:t>
      </w:r>
    </w:p>
    <w:p w14:paraId="462EB39E" w14:textId="77777777" w:rsidR="00D30C79" w:rsidRPr="00125781" w:rsidRDefault="00D30C79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BALÁŠ, J.; GILES, D.;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CHRASTINOVÁ, L.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 KÁRNÍKOVÁ, K.; KODEJŠKA, J.;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HLAVÁČKOVÁ, A.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; VOMÁČKO, L.; DRAPER, N.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The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effect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potential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fall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distance on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hormonal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response in rock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climbing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Journal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sports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sciences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2017, vol. 35, no. 10, s. 989-994. ISSN 0264-0414.</w:t>
      </w:r>
    </w:p>
    <w:p w14:paraId="08ADA060" w14:textId="77777777" w:rsidR="00C5405D" w:rsidRPr="00014426" w:rsidRDefault="00D30C79" w:rsidP="00775581">
      <w:pPr>
        <w:jc w:val="both"/>
        <w:rPr>
          <w:rFonts w:ascii="Open Sans" w:hAnsi="Open Sans" w:cs="Open Sans"/>
          <w:b/>
          <w:bCs/>
          <w:color w:val="212529"/>
          <w:sz w:val="21"/>
          <w:szCs w:val="21"/>
          <w:shd w:val="clear" w:color="auto" w:fill="FFFFFF"/>
        </w:rPr>
      </w:pPr>
      <w:r w:rsidRPr="00014426">
        <w:rPr>
          <w:rFonts w:ascii="Open Sans" w:hAnsi="Open Sans" w:cs="Open Sans"/>
          <w:b/>
          <w:bCs/>
          <w:color w:val="212529"/>
          <w:sz w:val="21"/>
          <w:szCs w:val="21"/>
          <w:shd w:val="clear" w:color="auto" w:fill="FFFFFF"/>
        </w:rPr>
        <w:t>2016</w:t>
      </w:r>
    </w:p>
    <w:p w14:paraId="07EE2C8A" w14:textId="77777777" w:rsidR="00D30C79" w:rsidRPr="00125781" w:rsidRDefault="00D30C79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HIMMLOVA, L.; KUBIES, D.; HULEJOVA, H.; BARTOVA, J.; RIEDEL, T.;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STIKAROVA,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SUTTNAR,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; PESAKOVA, V.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Effect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blood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component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coatings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enosseal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implants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on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proliferation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and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synthetic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activity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human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osteoblasts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and cytokine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production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peripheral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blood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mononuclear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cells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Mediators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inflammation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 [online]. 2016, vol. 2016, no. 1, art. no. 8769347 [cit. 2019-08-07]. ISSN 0962-9351 [open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access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]. Dostupný z WWW: &lt;http://dx.doi.org/10.1155/2016/8769347&gt;.</w:t>
      </w:r>
    </w:p>
    <w:p w14:paraId="572F5D4F" w14:textId="77777777" w:rsidR="00D30C79" w:rsidRPr="00125781" w:rsidRDefault="00D30C79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RIEDEL, T.;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MÁJEK, P.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; RIEDELOVÁ-REICHELTOVÁ, Z.; VOROBII, M.; HOUSKA, M.; RODRIGUEZ-EMMENEGGER, C.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Total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removal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intact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blood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plasma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proteins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deposited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on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surface-grafted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polymer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brushes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Analytical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methods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: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advancing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methods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and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applications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2016, vol. 34, no. 8, s. 6415-6419. ISSN 1759-9660.</w:t>
      </w:r>
    </w:p>
    <w:p w14:paraId="4F1B7BDC" w14:textId="77777777" w:rsidR="00C5405D" w:rsidRPr="00014426" w:rsidRDefault="00C5405D" w:rsidP="00775581">
      <w:pPr>
        <w:jc w:val="both"/>
        <w:rPr>
          <w:rFonts w:ascii="Open Sans" w:hAnsi="Open Sans" w:cs="Open Sans"/>
          <w:b/>
          <w:bCs/>
          <w:color w:val="212529"/>
          <w:sz w:val="21"/>
          <w:szCs w:val="21"/>
          <w:shd w:val="clear" w:color="auto" w:fill="FFFFFF"/>
        </w:rPr>
      </w:pPr>
      <w:r w:rsidRPr="00014426">
        <w:rPr>
          <w:rFonts w:ascii="Open Sans" w:hAnsi="Open Sans" w:cs="Open Sans"/>
          <w:b/>
          <w:bCs/>
          <w:color w:val="212529"/>
          <w:sz w:val="21"/>
          <w:szCs w:val="21"/>
          <w:shd w:val="clear" w:color="auto" w:fill="FFFFFF"/>
        </w:rPr>
        <w:t>2015</w:t>
      </w:r>
    </w:p>
    <w:p w14:paraId="6C6B90CB" w14:textId="77777777" w:rsidR="00C5405D" w:rsidRPr="00125781" w:rsidRDefault="00C5405D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MAJEK, P.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PECANKOVA, K.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 MALY, M.; ORAVEC, M.;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RIEDEL, T.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DYR, J.E.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 N-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glycosylation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apolipoprotein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A1 in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cardiovascular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diseases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Translational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research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2015, vol. 165, no. 2, s. 360-362. ISSN 1931-5244.</w:t>
      </w:r>
    </w:p>
    <w:p w14:paraId="759EAED5" w14:textId="77777777" w:rsidR="00C5405D" w:rsidRPr="00125781" w:rsidRDefault="00C5405D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VAISOCHEROVÁ, H.; ŠÍPOVÁ, H.; VÍŠOVÁ, I.; BOCKOVÁ, M.; ŠPRINGER, T.; LAURA ERMINI, M.; SONG, X.;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KREJČÍK, Z.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CHRASTINOVÁ, L.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PASTVA, O.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PIMKOVÁ, K.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DOSTÁLOVÁ MERKEROVÁ, M.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DYR, J.E.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; HOMOLA, J. Rapid and sensitive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detection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multiple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microRNAs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in cell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lysate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by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low-fouling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surface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plasmon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resonance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biosensor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Biosensors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and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bioelectronics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2015, vol. 70, no. [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March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], s. 226-231. ISSN 0956-5663.</w:t>
      </w:r>
    </w:p>
    <w:p w14:paraId="63A62194" w14:textId="77777777" w:rsidR="00C5405D" w:rsidRPr="00125781" w:rsidRDefault="00C5405D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MAJEK, P.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PECANKOVA, K.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CERMAK,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GASOVA, Z.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DYR, J.E.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 Retinol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binding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protein 4 plasma level in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myelodysplastic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syndrome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subgroups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International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journal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laboratory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hematology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2015, vol. 37, no. 5, s. E127-E128. ISSN 1751-5521.</w:t>
      </w:r>
    </w:p>
    <w:p w14:paraId="776322DF" w14:textId="77777777" w:rsidR="00C5405D" w:rsidRPr="00125781" w:rsidRDefault="00C5405D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MAJEK, P.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PECANKOVA, K.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CERMAK,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DYR, J.E.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 Plasma protein biomarker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candidates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for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myelodysplastic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syndrome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subgroups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BioMed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research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international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 [online]. 2015, vol. 2015, no. 2015, art. no. 209745 [cit. 2015-12-17]. ISSN 2314-6133. Dostupný z WWW: &lt;http://www.hindawi.com/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journals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/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bmri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/2015/209745/&gt;.</w:t>
      </w:r>
    </w:p>
    <w:p w14:paraId="313DCBBC" w14:textId="77777777" w:rsidR="00C5405D" w:rsidRPr="00125781" w:rsidRDefault="00C5405D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PECANKOVA, K.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MAJEK, P.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CERMAK,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DYR, J.E.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 Disulfide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subproteome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alterations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in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the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platelets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patients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with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myelodysplastic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syndrome.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Journal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of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BUON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2015, vol. 20, no. 6, s. 1643-1644. ISSN 1107-0625.</w:t>
      </w:r>
    </w:p>
    <w:p w14:paraId="2ABDB58D" w14:textId="77777777" w:rsidR="00C5405D" w:rsidRPr="00125781" w:rsidRDefault="00C5405D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lastRenderedPageBreak/>
        <w:t>DOBROVOLNÁ, M.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VRANÁ,</w:t>
      </w:r>
      <w:r w:rsidRPr="00125781">
        <w:rPr>
          <w:rStyle w:val="Sil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M.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DYR, J.E.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 Polymorfismus hlavního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histokompatibilního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systému člověka: funkce – indikace – detekce – interpretace. </w:t>
      </w:r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Chemické listy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. 2015, roč. 109, č. 1, s. 45-50. ISSN 0009-2770.</w:t>
      </w:r>
    </w:p>
    <w:p w14:paraId="4AEABC49" w14:textId="77777777" w:rsidR="00C5405D" w:rsidRPr="00125781" w:rsidRDefault="00C5405D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PECANKOVA, K.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MAJEK, P.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CERMAK, J.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; </w:t>
      </w:r>
      <w:r w:rsidRPr="00125781">
        <w:rPr>
          <w:rStyle w:val="Siln"/>
          <w:rFonts w:ascii="Open Sans" w:hAnsi="Open Sans" w:cs="Open Sans"/>
          <w:b w:val="0"/>
          <w:color w:val="212529"/>
          <w:sz w:val="21"/>
          <w:szCs w:val="21"/>
          <w:shd w:val="clear" w:color="auto" w:fill="FFFFFF"/>
        </w:rPr>
        <w:t>DYR, J.E.</w:t>
      </w:r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 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Peripheral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blood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mononuclear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cell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proteome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changes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in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patients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with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myelodysplastic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syndrome. 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BioMed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research</w:t>
      </w:r>
      <w:proofErr w:type="spellEnd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125781">
        <w:rPr>
          <w:rStyle w:val="Zdraznn"/>
          <w:rFonts w:ascii="Open Sans" w:hAnsi="Open Sans" w:cs="Open Sans"/>
          <w:color w:val="212529"/>
          <w:sz w:val="21"/>
          <w:szCs w:val="21"/>
          <w:shd w:val="clear" w:color="auto" w:fill="FFFFFF"/>
        </w:rPr>
        <w:t>international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 [online]. 2015, vol. 2015, no. [May], art. no. 872983 [cit. 2015-01-22]. ISSN 2314-6133. Dostupný z WWW: &lt;http://www.hindawi.com/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journals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/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bmri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/</w:t>
      </w:r>
      <w:proofErr w:type="spellStart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aip</w:t>
      </w:r>
      <w:proofErr w:type="spellEnd"/>
      <w:r w:rsidRPr="00125781"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  <w:t>/872983/&gt;.</w:t>
      </w:r>
    </w:p>
    <w:p w14:paraId="2A462319" w14:textId="77777777" w:rsidR="00C5405D" w:rsidRPr="00125781" w:rsidRDefault="00C5405D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</w:p>
    <w:p w14:paraId="5FBD431B" w14:textId="77777777" w:rsidR="00C5405D" w:rsidRPr="00125781" w:rsidRDefault="00C5405D" w:rsidP="00775581">
      <w:pPr>
        <w:jc w:val="both"/>
        <w:rPr>
          <w:rFonts w:ascii="Open Sans" w:hAnsi="Open Sans" w:cs="Open Sans"/>
          <w:color w:val="212529"/>
          <w:sz w:val="21"/>
          <w:szCs w:val="21"/>
          <w:shd w:val="clear" w:color="auto" w:fill="FFFFFF"/>
        </w:rPr>
      </w:pPr>
    </w:p>
    <w:p w14:paraId="7AC45885" w14:textId="77777777" w:rsidR="00C5405D" w:rsidRPr="00125781" w:rsidRDefault="00C5405D" w:rsidP="00775581">
      <w:pPr>
        <w:jc w:val="both"/>
        <w:rPr>
          <w:rFonts w:ascii="Open Sans" w:hAnsi="Open Sans" w:cs="Open Sans"/>
          <w:sz w:val="21"/>
          <w:szCs w:val="21"/>
        </w:rPr>
      </w:pPr>
    </w:p>
    <w:sectPr w:rsidR="00C5405D" w:rsidRPr="00125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0F"/>
    <w:rsid w:val="00012418"/>
    <w:rsid w:val="00014426"/>
    <w:rsid w:val="0001693A"/>
    <w:rsid w:val="000200AB"/>
    <w:rsid w:val="000212BC"/>
    <w:rsid w:val="00023904"/>
    <w:rsid w:val="0003740B"/>
    <w:rsid w:val="000540FE"/>
    <w:rsid w:val="00066132"/>
    <w:rsid w:val="00090734"/>
    <w:rsid w:val="000B2720"/>
    <w:rsid w:val="000C4F95"/>
    <w:rsid w:val="000C5FBE"/>
    <w:rsid w:val="000D0A3C"/>
    <w:rsid w:val="0011480F"/>
    <w:rsid w:val="00125781"/>
    <w:rsid w:val="001A272D"/>
    <w:rsid w:val="001E6529"/>
    <w:rsid w:val="00200CE4"/>
    <w:rsid w:val="0021373F"/>
    <w:rsid w:val="002256C0"/>
    <w:rsid w:val="00225E8F"/>
    <w:rsid w:val="002261DE"/>
    <w:rsid w:val="002275A1"/>
    <w:rsid w:val="00240A9B"/>
    <w:rsid w:val="00245526"/>
    <w:rsid w:val="002540AA"/>
    <w:rsid w:val="00261DD3"/>
    <w:rsid w:val="00266C6F"/>
    <w:rsid w:val="002863DA"/>
    <w:rsid w:val="00290881"/>
    <w:rsid w:val="002C07F7"/>
    <w:rsid w:val="002C773C"/>
    <w:rsid w:val="002F1BF0"/>
    <w:rsid w:val="00307048"/>
    <w:rsid w:val="003079F8"/>
    <w:rsid w:val="00320638"/>
    <w:rsid w:val="00330F0D"/>
    <w:rsid w:val="00343711"/>
    <w:rsid w:val="003505F4"/>
    <w:rsid w:val="003F3079"/>
    <w:rsid w:val="003F35C1"/>
    <w:rsid w:val="003F7621"/>
    <w:rsid w:val="00401145"/>
    <w:rsid w:val="00402EDA"/>
    <w:rsid w:val="0046476E"/>
    <w:rsid w:val="00464A79"/>
    <w:rsid w:val="00470E44"/>
    <w:rsid w:val="00485752"/>
    <w:rsid w:val="004B23D9"/>
    <w:rsid w:val="004C7B0C"/>
    <w:rsid w:val="004F7FA2"/>
    <w:rsid w:val="005048B4"/>
    <w:rsid w:val="005120C5"/>
    <w:rsid w:val="0055463F"/>
    <w:rsid w:val="00555F52"/>
    <w:rsid w:val="005618B9"/>
    <w:rsid w:val="00566CC4"/>
    <w:rsid w:val="005673AA"/>
    <w:rsid w:val="005910C6"/>
    <w:rsid w:val="00592936"/>
    <w:rsid w:val="00595CCB"/>
    <w:rsid w:val="005A0646"/>
    <w:rsid w:val="005C584B"/>
    <w:rsid w:val="005F609F"/>
    <w:rsid w:val="00602A39"/>
    <w:rsid w:val="00606BBD"/>
    <w:rsid w:val="00614431"/>
    <w:rsid w:val="00634D71"/>
    <w:rsid w:val="00637B54"/>
    <w:rsid w:val="00642850"/>
    <w:rsid w:val="00645DBE"/>
    <w:rsid w:val="006514B4"/>
    <w:rsid w:val="00651DE3"/>
    <w:rsid w:val="00664727"/>
    <w:rsid w:val="006660A2"/>
    <w:rsid w:val="00680425"/>
    <w:rsid w:val="0068357D"/>
    <w:rsid w:val="006A7B91"/>
    <w:rsid w:val="006C15B8"/>
    <w:rsid w:val="006C4216"/>
    <w:rsid w:val="006E14EE"/>
    <w:rsid w:val="006E1D9E"/>
    <w:rsid w:val="006F169E"/>
    <w:rsid w:val="006F2C4F"/>
    <w:rsid w:val="00727194"/>
    <w:rsid w:val="00753742"/>
    <w:rsid w:val="0075442F"/>
    <w:rsid w:val="00762C07"/>
    <w:rsid w:val="00775581"/>
    <w:rsid w:val="0078118E"/>
    <w:rsid w:val="00786CDC"/>
    <w:rsid w:val="00792A92"/>
    <w:rsid w:val="00795CF1"/>
    <w:rsid w:val="007C4075"/>
    <w:rsid w:val="007D6540"/>
    <w:rsid w:val="007F34A6"/>
    <w:rsid w:val="00825C8C"/>
    <w:rsid w:val="0083649A"/>
    <w:rsid w:val="00844177"/>
    <w:rsid w:val="008467A7"/>
    <w:rsid w:val="008620CE"/>
    <w:rsid w:val="00865D1F"/>
    <w:rsid w:val="008A1096"/>
    <w:rsid w:val="008A28C5"/>
    <w:rsid w:val="008A6B13"/>
    <w:rsid w:val="008B27B8"/>
    <w:rsid w:val="008D38D6"/>
    <w:rsid w:val="008E360B"/>
    <w:rsid w:val="0090041F"/>
    <w:rsid w:val="009057B2"/>
    <w:rsid w:val="00930DCE"/>
    <w:rsid w:val="009405F0"/>
    <w:rsid w:val="00946596"/>
    <w:rsid w:val="00955FCA"/>
    <w:rsid w:val="00960128"/>
    <w:rsid w:val="009760F7"/>
    <w:rsid w:val="00997434"/>
    <w:rsid w:val="009A0282"/>
    <w:rsid w:val="009A0687"/>
    <w:rsid w:val="009A31C6"/>
    <w:rsid w:val="009B1199"/>
    <w:rsid w:val="009F59BF"/>
    <w:rsid w:val="00A01FC5"/>
    <w:rsid w:val="00A74CD6"/>
    <w:rsid w:val="00AA27CE"/>
    <w:rsid w:val="00AA3874"/>
    <w:rsid w:val="00AB1080"/>
    <w:rsid w:val="00AF136E"/>
    <w:rsid w:val="00B17B9C"/>
    <w:rsid w:val="00B362D1"/>
    <w:rsid w:val="00B444ED"/>
    <w:rsid w:val="00B45512"/>
    <w:rsid w:val="00B6781F"/>
    <w:rsid w:val="00B83D20"/>
    <w:rsid w:val="00B94BE9"/>
    <w:rsid w:val="00BB7F83"/>
    <w:rsid w:val="00BC1A78"/>
    <w:rsid w:val="00C10BA9"/>
    <w:rsid w:val="00C24409"/>
    <w:rsid w:val="00C50B77"/>
    <w:rsid w:val="00C5405D"/>
    <w:rsid w:val="00C57211"/>
    <w:rsid w:val="00C81FB2"/>
    <w:rsid w:val="00C914F1"/>
    <w:rsid w:val="00C954F0"/>
    <w:rsid w:val="00CA1850"/>
    <w:rsid w:val="00CB34EC"/>
    <w:rsid w:val="00CB4E6A"/>
    <w:rsid w:val="00CC1A2E"/>
    <w:rsid w:val="00CD12C6"/>
    <w:rsid w:val="00CE063C"/>
    <w:rsid w:val="00CF092E"/>
    <w:rsid w:val="00D01A21"/>
    <w:rsid w:val="00D30C79"/>
    <w:rsid w:val="00D50E97"/>
    <w:rsid w:val="00D51345"/>
    <w:rsid w:val="00D5146E"/>
    <w:rsid w:val="00D51612"/>
    <w:rsid w:val="00D603A5"/>
    <w:rsid w:val="00D620B1"/>
    <w:rsid w:val="00D70586"/>
    <w:rsid w:val="00D74545"/>
    <w:rsid w:val="00D75F0C"/>
    <w:rsid w:val="00D83188"/>
    <w:rsid w:val="00DA4AB3"/>
    <w:rsid w:val="00DC6DDC"/>
    <w:rsid w:val="00DE6E97"/>
    <w:rsid w:val="00DF7036"/>
    <w:rsid w:val="00E10E7E"/>
    <w:rsid w:val="00E550F4"/>
    <w:rsid w:val="00E80949"/>
    <w:rsid w:val="00EB5262"/>
    <w:rsid w:val="00ED4F38"/>
    <w:rsid w:val="00EE0391"/>
    <w:rsid w:val="00EE76C9"/>
    <w:rsid w:val="00EF7CE6"/>
    <w:rsid w:val="00F11D6E"/>
    <w:rsid w:val="00F1495D"/>
    <w:rsid w:val="00F1509D"/>
    <w:rsid w:val="00F24856"/>
    <w:rsid w:val="00F32533"/>
    <w:rsid w:val="00F3362E"/>
    <w:rsid w:val="00F3471E"/>
    <w:rsid w:val="00F441D2"/>
    <w:rsid w:val="00F70CFB"/>
    <w:rsid w:val="00F816CD"/>
    <w:rsid w:val="00F818A5"/>
    <w:rsid w:val="00FA2F55"/>
    <w:rsid w:val="00FD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98AF"/>
  <w15:docId w15:val="{FBD0C4E4-B32D-47B4-95CE-4C5D644C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ublikace-autori">
    <w:name w:val="publikace-autori"/>
    <w:basedOn w:val="Normln"/>
    <w:rsid w:val="0011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1480F"/>
    <w:rPr>
      <w:color w:val="0000FF"/>
      <w:u w:val="single"/>
    </w:rPr>
  </w:style>
  <w:style w:type="paragraph" w:customStyle="1" w:styleId="publikace-nazev">
    <w:name w:val="publikace-nazev"/>
    <w:basedOn w:val="Normln"/>
    <w:rsid w:val="0011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all">
    <w:name w:val="small"/>
    <w:basedOn w:val="Normln"/>
    <w:rsid w:val="0011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480F"/>
    <w:rPr>
      <w:b/>
      <w:bCs/>
    </w:rPr>
  </w:style>
  <w:style w:type="character" w:styleId="Zdraznn">
    <w:name w:val="Emphasis"/>
    <w:basedOn w:val="Standardnpsmoodstavce"/>
    <w:uiPriority w:val="20"/>
    <w:qFormat/>
    <w:rsid w:val="0011480F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CDC"/>
    <w:rPr>
      <w:rFonts w:ascii="Tahoma" w:hAnsi="Tahoma" w:cs="Tahoma"/>
      <w:sz w:val="16"/>
      <w:szCs w:val="16"/>
    </w:rPr>
  </w:style>
  <w:style w:type="character" w:customStyle="1" w:styleId="acopre">
    <w:name w:val="acopre"/>
    <w:basedOn w:val="Standardnpsmoodstavce"/>
    <w:rsid w:val="00786CDC"/>
  </w:style>
  <w:style w:type="paragraph" w:styleId="Normlnweb">
    <w:name w:val="Normal (Web)"/>
    <w:basedOn w:val="Normln"/>
    <w:uiPriority w:val="99"/>
    <w:semiHidden/>
    <w:unhideWhenUsed/>
    <w:rsid w:val="00F11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1985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Alzbeta Hlavackova</dc:creator>
  <cp:lastModifiedBy>Hlaváčková Alžběta</cp:lastModifiedBy>
  <cp:revision>2</cp:revision>
  <cp:lastPrinted>2022-04-27T08:48:00Z</cp:lastPrinted>
  <dcterms:created xsi:type="dcterms:W3CDTF">2023-06-19T09:26:00Z</dcterms:created>
  <dcterms:modified xsi:type="dcterms:W3CDTF">2023-06-19T09:26:00Z</dcterms:modified>
</cp:coreProperties>
</file>